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45FAF" w14:textId="77777777" w:rsidR="00962A7F" w:rsidRPr="00B977EC" w:rsidRDefault="00F1381F" w:rsidP="0086119E">
      <w:pPr>
        <w:jc w:val="center"/>
        <w:rPr>
          <w:rFonts w:ascii="Arial" w:hAnsi="Arial" w:cs="Arial"/>
          <w:lang w:eastAsia="en-US"/>
        </w:rPr>
      </w:pPr>
      <w:r>
        <w:rPr>
          <w:noProof/>
        </w:rPr>
        <mc:AlternateContent>
          <mc:Choice Requires="wps">
            <w:drawing>
              <wp:anchor distT="0" distB="0" distL="114300" distR="114300" simplePos="0" relativeHeight="251661312" behindDoc="0" locked="0" layoutInCell="1" allowOverlap="1" wp14:anchorId="4950ECCE" wp14:editId="4099883B">
                <wp:simplePos x="0" y="0"/>
                <wp:positionH relativeFrom="column">
                  <wp:posOffset>4728210</wp:posOffset>
                </wp:positionH>
                <wp:positionV relativeFrom="paragraph">
                  <wp:posOffset>-377190</wp:posOffset>
                </wp:positionV>
                <wp:extent cx="1657350" cy="7810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57350" cy="781050"/>
                        </a:xfrm>
                        <a:prstGeom prst="rect">
                          <a:avLst/>
                        </a:prstGeom>
                        <a:solidFill>
                          <a:schemeClr val="lt1"/>
                        </a:solidFill>
                        <a:ln w="6350">
                          <a:noFill/>
                        </a:ln>
                      </wps:spPr>
                      <wps:txbx>
                        <w:txbxContent>
                          <w:p w14:paraId="30B44345" w14:textId="77777777" w:rsidR="001E71E0" w:rsidRPr="00F1381F" w:rsidRDefault="001E71E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50ECCE" id="_x0000_t202" coordsize="21600,21600" o:spt="202" path="m,l,21600r21600,l21600,xe">
                <v:stroke joinstyle="miter"/>
                <v:path gradientshapeok="t" o:connecttype="rect"/>
              </v:shapetype>
              <v:shape id="Text Box 2" o:spid="_x0000_s1026" type="#_x0000_t202" style="position:absolute;left:0;text-align:left;margin-left:372.3pt;margin-top:-29.7pt;width:130.5pt;height:6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" fillcolor="white [3201]" stroked="f" strokeweight=".5pt">
                <v:textbox>
                  <w:txbxContent>
                    <w:p w14:paraId="30B44345" w14:textId="77777777" w:rsidR="001E71E0" w:rsidRPr="00F1381F" w:rsidRDefault="001E71E0">
                      <w:pPr>
                        <w:rPr>
                          <w:sz w:val="18"/>
                          <w:szCs w:val="18"/>
                        </w:rPr>
                      </w:pPr>
                    </w:p>
                  </w:txbxContent>
                </v:textbox>
              </v:shape>
            </w:pict>
          </mc:Fallback>
        </mc:AlternateContent>
      </w:r>
      <w:r w:rsidR="00A147C0">
        <w:rPr>
          <w:noProof/>
        </w:rPr>
        <mc:AlternateContent>
          <mc:Choice Requires="wps">
            <w:drawing>
              <wp:anchor distT="0" distB="0" distL="114300" distR="114300" simplePos="0" relativeHeight="251660288" behindDoc="0" locked="0" layoutInCell="1" allowOverlap="1" wp14:anchorId="5D0C20C4" wp14:editId="3551D72B">
                <wp:simplePos x="0" y="0"/>
                <wp:positionH relativeFrom="column">
                  <wp:posOffset>4499610</wp:posOffset>
                </wp:positionH>
                <wp:positionV relativeFrom="paragraph">
                  <wp:posOffset>-262890</wp:posOffset>
                </wp:positionV>
                <wp:extent cx="1733550" cy="8096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733550" cy="809625"/>
                        </a:xfrm>
                        <a:prstGeom prst="rect">
                          <a:avLst/>
                        </a:prstGeom>
                        <a:solidFill>
                          <a:schemeClr val="lt1"/>
                        </a:solidFill>
                        <a:ln w="6350">
                          <a:noFill/>
                        </a:ln>
                      </wps:spPr>
                      <wps:txbx>
                        <w:txbxContent>
                          <w:p w14:paraId="3498F6FF" w14:textId="77777777" w:rsidR="001E71E0" w:rsidRPr="00A147C0" w:rsidRDefault="001E71E0">
                            <w:pPr>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0C20C4" id="Text Box 1" o:spid="_x0000_s1027" type="#_x0000_t202" style="position:absolute;left:0;text-align:left;margin-left:354.3pt;margin-top:-20.7pt;width:136.5pt;height:6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" fillcolor="white [3201]" stroked="f" strokeweight=".5pt">
                <v:textbox>
                  <w:txbxContent>
                    <w:p w14:paraId="3498F6FF" w14:textId="77777777" w:rsidR="001E71E0" w:rsidRPr="00A147C0" w:rsidRDefault="001E71E0">
                      <w:pPr>
                        <w:rPr>
                          <w:sz w:val="18"/>
                          <w:szCs w:val="18"/>
                          <w:lang w:val="en-US"/>
                        </w:rPr>
                      </w:pPr>
                    </w:p>
                  </w:txbxContent>
                </v:textbox>
              </v:shape>
            </w:pict>
          </mc:Fallback>
        </mc:AlternateContent>
      </w:r>
      <w:r w:rsidR="000E1671">
        <w:rPr>
          <w:noProof/>
        </w:rPr>
        <w:drawing>
          <wp:anchor distT="0" distB="0" distL="114300" distR="114300" simplePos="0" relativeHeight="251659264" behindDoc="0" locked="0" layoutInCell="1" allowOverlap="1" wp14:anchorId="1FB86FE7" wp14:editId="01A9BE40">
            <wp:simplePos x="0" y="0"/>
            <wp:positionH relativeFrom="margin">
              <wp:posOffset>2181225</wp:posOffset>
            </wp:positionH>
            <wp:positionV relativeFrom="margin">
              <wp:posOffset>-372110</wp:posOffset>
            </wp:positionV>
            <wp:extent cx="1557369" cy="1080000"/>
            <wp:effectExtent l="0" t="0" r="508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sp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7369" cy="1080000"/>
                    </a:xfrm>
                    <a:prstGeom prst="rect">
                      <a:avLst/>
                    </a:prstGeom>
                  </pic:spPr>
                </pic:pic>
              </a:graphicData>
            </a:graphic>
            <wp14:sizeRelH relativeFrom="margin">
              <wp14:pctWidth>0</wp14:pctWidth>
            </wp14:sizeRelH>
            <wp14:sizeRelV relativeFrom="margin">
              <wp14:pctHeight>0</wp14:pctHeight>
            </wp14:sizeRelV>
          </wp:anchor>
        </w:drawing>
      </w:r>
    </w:p>
    <w:p w14:paraId="1DB79298" w14:textId="77777777" w:rsidR="00105ECD" w:rsidRDefault="00105ECD" w:rsidP="0086119E">
      <w:pPr>
        <w:pStyle w:val="Heading2"/>
        <w:rPr>
          <w:rFonts w:ascii="Arial" w:hAnsi="Arial" w:cs="Arial"/>
          <w:sz w:val="20"/>
        </w:rPr>
      </w:pPr>
    </w:p>
    <w:p w14:paraId="267F98C7" w14:textId="77777777" w:rsidR="001D18EE" w:rsidRDefault="001D18EE" w:rsidP="001D18EE">
      <w:pPr>
        <w:rPr>
          <w:lang w:eastAsia="en-US"/>
        </w:rPr>
      </w:pPr>
    </w:p>
    <w:p w14:paraId="0814CFAE" w14:textId="77777777" w:rsidR="000E1671" w:rsidRDefault="000E1671" w:rsidP="00904E07">
      <w:pPr>
        <w:jc w:val="center"/>
        <w:rPr>
          <w:rFonts w:ascii="Arial" w:hAnsi="Arial" w:cs="Arial"/>
          <w:b/>
          <w:sz w:val="22"/>
          <w:szCs w:val="22"/>
          <w:lang w:eastAsia="en-US"/>
        </w:rPr>
      </w:pPr>
    </w:p>
    <w:p w14:paraId="21700155" w14:textId="77777777" w:rsidR="000E1671" w:rsidRDefault="000E1671" w:rsidP="00904E07">
      <w:pPr>
        <w:jc w:val="center"/>
        <w:rPr>
          <w:rFonts w:ascii="Arial" w:hAnsi="Arial" w:cs="Arial"/>
          <w:b/>
          <w:sz w:val="22"/>
          <w:szCs w:val="22"/>
          <w:lang w:eastAsia="en-US"/>
        </w:rPr>
      </w:pPr>
    </w:p>
    <w:p w14:paraId="60EFD96B" w14:textId="77777777" w:rsidR="001D18EE" w:rsidRDefault="000E1671" w:rsidP="00904E07">
      <w:pPr>
        <w:jc w:val="center"/>
        <w:rPr>
          <w:rFonts w:ascii="Arial" w:hAnsi="Arial" w:cs="Arial"/>
          <w:b/>
          <w:sz w:val="22"/>
          <w:szCs w:val="22"/>
          <w:lang w:eastAsia="en-US"/>
        </w:rPr>
      </w:pPr>
      <w:r>
        <w:rPr>
          <w:rFonts w:ascii="Arial" w:hAnsi="Arial" w:cs="Arial"/>
          <w:b/>
          <w:sz w:val="22"/>
          <w:szCs w:val="22"/>
          <w:lang w:eastAsia="en-US"/>
        </w:rPr>
        <w:t xml:space="preserve">USP </w:t>
      </w:r>
      <w:r w:rsidR="001D18EE">
        <w:rPr>
          <w:rFonts w:ascii="Arial" w:hAnsi="Arial" w:cs="Arial"/>
          <w:b/>
          <w:sz w:val="22"/>
          <w:szCs w:val="22"/>
          <w:lang w:eastAsia="en-US"/>
        </w:rPr>
        <w:t>College Corporation</w:t>
      </w:r>
    </w:p>
    <w:p w14:paraId="6C74B8E8" w14:textId="77777777" w:rsidR="001D18EE" w:rsidRDefault="001D18EE" w:rsidP="001D18EE">
      <w:pPr>
        <w:jc w:val="center"/>
        <w:rPr>
          <w:rFonts w:ascii="Arial" w:hAnsi="Arial" w:cs="Arial"/>
          <w:b/>
          <w:sz w:val="22"/>
          <w:szCs w:val="22"/>
          <w:lang w:eastAsia="en-US"/>
        </w:rPr>
      </w:pPr>
    </w:p>
    <w:p w14:paraId="54E690B8" w14:textId="1047EAE0" w:rsidR="00F13CB7" w:rsidRDefault="001D18EE" w:rsidP="001D18EE">
      <w:pPr>
        <w:jc w:val="center"/>
        <w:rPr>
          <w:rFonts w:ascii="Arial" w:hAnsi="Arial" w:cs="Arial"/>
          <w:b/>
          <w:sz w:val="22"/>
          <w:szCs w:val="22"/>
          <w:lang w:eastAsia="en-US"/>
        </w:rPr>
      </w:pPr>
      <w:r>
        <w:rPr>
          <w:rFonts w:ascii="Arial" w:hAnsi="Arial" w:cs="Arial"/>
          <w:b/>
          <w:sz w:val="22"/>
          <w:szCs w:val="22"/>
          <w:lang w:eastAsia="en-US"/>
        </w:rPr>
        <w:t>Minutes of the Meet</w:t>
      </w:r>
      <w:r w:rsidR="00904E07">
        <w:rPr>
          <w:rFonts w:ascii="Arial" w:hAnsi="Arial" w:cs="Arial"/>
          <w:b/>
          <w:sz w:val="22"/>
          <w:szCs w:val="22"/>
          <w:lang w:eastAsia="en-US"/>
        </w:rPr>
        <w:t>i</w:t>
      </w:r>
      <w:r w:rsidR="00FB645A">
        <w:rPr>
          <w:rFonts w:ascii="Arial" w:hAnsi="Arial" w:cs="Arial"/>
          <w:b/>
          <w:sz w:val="22"/>
          <w:szCs w:val="22"/>
          <w:lang w:eastAsia="en-US"/>
        </w:rPr>
        <w:t xml:space="preserve">ng held on Tuesday </w:t>
      </w:r>
      <w:r w:rsidR="00B56F3A">
        <w:rPr>
          <w:rFonts w:ascii="Arial" w:hAnsi="Arial" w:cs="Arial"/>
          <w:b/>
          <w:sz w:val="22"/>
          <w:szCs w:val="22"/>
          <w:lang w:eastAsia="en-US"/>
        </w:rPr>
        <w:t xml:space="preserve">8 July </w:t>
      </w:r>
      <w:r w:rsidR="0070683D">
        <w:rPr>
          <w:rFonts w:ascii="Arial" w:hAnsi="Arial" w:cs="Arial"/>
          <w:b/>
          <w:sz w:val="22"/>
          <w:szCs w:val="22"/>
          <w:lang w:eastAsia="en-US"/>
        </w:rPr>
        <w:t>2025</w:t>
      </w:r>
    </w:p>
    <w:p w14:paraId="2C4AC72D" w14:textId="54EE1726" w:rsidR="001D18EE" w:rsidRDefault="00A107BE" w:rsidP="00CF3CBA">
      <w:pPr>
        <w:jc w:val="center"/>
        <w:rPr>
          <w:rFonts w:ascii="Arial" w:hAnsi="Arial" w:cs="Arial"/>
          <w:b/>
          <w:sz w:val="22"/>
          <w:szCs w:val="22"/>
          <w:lang w:eastAsia="en-US"/>
        </w:rPr>
      </w:pPr>
      <w:r>
        <w:rPr>
          <w:rFonts w:ascii="Arial" w:hAnsi="Arial" w:cs="Arial"/>
          <w:b/>
          <w:sz w:val="22"/>
          <w:szCs w:val="22"/>
          <w:lang w:eastAsia="en-US"/>
        </w:rPr>
        <w:t>Meeti</w:t>
      </w:r>
      <w:r w:rsidR="00FB645A">
        <w:rPr>
          <w:rFonts w:ascii="Arial" w:hAnsi="Arial" w:cs="Arial"/>
          <w:b/>
          <w:sz w:val="22"/>
          <w:szCs w:val="22"/>
          <w:lang w:eastAsia="en-US"/>
        </w:rPr>
        <w:t xml:space="preserve">ng </w:t>
      </w:r>
      <w:r w:rsidR="005169D9">
        <w:rPr>
          <w:rFonts w:ascii="Arial" w:hAnsi="Arial" w:cs="Arial"/>
          <w:b/>
          <w:sz w:val="22"/>
          <w:szCs w:val="22"/>
          <w:lang w:eastAsia="en-US"/>
        </w:rPr>
        <w:t>hel</w:t>
      </w:r>
      <w:r w:rsidR="00564B8B">
        <w:rPr>
          <w:rFonts w:ascii="Arial" w:hAnsi="Arial" w:cs="Arial"/>
          <w:b/>
          <w:sz w:val="22"/>
          <w:szCs w:val="22"/>
          <w:lang w:eastAsia="en-US"/>
        </w:rPr>
        <w:t>d on Microsoft Teams</w:t>
      </w:r>
    </w:p>
    <w:p w14:paraId="4BC7C524" w14:textId="4EA9123D" w:rsidR="00F54003" w:rsidRDefault="00FB645A" w:rsidP="00CF3CBA">
      <w:pPr>
        <w:jc w:val="center"/>
        <w:rPr>
          <w:rFonts w:ascii="Arial" w:hAnsi="Arial" w:cs="Arial"/>
          <w:b/>
          <w:sz w:val="22"/>
          <w:szCs w:val="22"/>
          <w:lang w:eastAsia="en-US"/>
        </w:rPr>
      </w:pPr>
      <w:r>
        <w:rPr>
          <w:rFonts w:ascii="Arial" w:hAnsi="Arial" w:cs="Arial"/>
          <w:b/>
          <w:sz w:val="22"/>
          <w:szCs w:val="22"/>
          <w:lang w:eastAsia="en-US"/>
        </w:rPr>
        <w:t>Meeting commenced:</w:t>
      </w:r>
      <w:r w:rsidR="00511D31">
        <w:rPr>
          <w:rFonts w:ascii="Arial" w:hAnsi="Arial" w:cs="Arial"/>
          <w:b/>
          <w:sz w:val="22"/>
          <w:szCs w:val="22"/>
          <w:lang w:eastAsia="en-US"/>
        </w:rPr>
        <w:t xml:space="preserve"> 1</w:t>
      </w:r>
      <w:r w:rsidR="00B56F3A">
        <w:rPr>
          <w:rFonts w:ascii="Arial" w:hAnsi="Arial" w:cs="Arial"/>
          <w:b/>
          <w:sz w:val="22"/>
          <w:szCs w:val="22"/>
          <w:lang w:eastAsia="en-US"/>
        </w:rPr>
        <w:t>5</w:t>
      </w:r>
      <w:r>
        <w:rPr>
          <w:rFonts w:ascii="Arial" w:hAnsi="Arial" w:cs="Arial"/>
          <w:b/>
          <w:sz w:val="22"/>
          <w:szCs w:val="22"/>
          <w:lang w:eastAsia="en-US"/>
        </w:rPr>
        <w:t>.0</w:t>
      </w:r>
      <w:r w:rsidR="00F54003">
        <w:rPr>
          <w:rFonts w:ascii="Arial" w:hAnsi="Arial" w:cs="Arial"/>
          <w:b/>
          <w:sz w:val="22"/>
          <w:szCs w:val="22"/>
          <w:lang w:eastAsia="en-US"/>
        </w:rPr>
        <w:t>0hrs</w:t>
      </w:r>
    </w:p>
    <w:p w14:paraId="49E2CDF8" w14:textId="2B889F56" w:rsidR="00F63806" w:rsidRDefault="00F54003" w:rsidP="009F0D64">
      <w:pPr>
        <w:jc w:val="center"/>
        <w:rPr>
          <w:rFonts w:ascii="Arial" w:hAnsi="Arial" w:cs="Arial"/>
          <w:b/>
          <w:sz w:val="22"/>
          <w:szCs w:val="22"/>
          <w:lang w:eastAsia="en-US"/>
        </w:rPr>
      </w:pPr>
      <w:r>
        <w:rPr>
          <w:rFonts w:ascii="Arial" w:hAnsi="Arial" w:cs="Arial"/>
          <w:b/>
          <w:sz w:val="22"/>
          <w:szCs w:val="22"/>
          <w:lang w:eastAsia="en-US"/>
        </w:rPr>
        <w:t xml:space="preserve">Meeting ended: </w:t>
      </w:r>
      <w:r w:rsidR="00FB645A">
        <w:rPr>
          <w:rFonts w:ascii="Arial" w:hAnsi="Arial" w:cs="Arial"/>
          <w:b/>
          <w:sz w:val="22"/>
          <w:szCs w:val="22"/>
          <w:lang w:eastAsia="en-US"/>
        </w:rPr>
        <w:t>1</w:t>
      </w:r>
      <w:r w:rsidR="00511D31">
        <w:rPr>
          <w:rFonts w:ascii="Arial" w:hAnsi="Arial" w:cs="Arial"/>
          <w:b/>
          <w:sz w:val="22"/>
          <w:szCs w:val="22"/>
          <w:lang w:eastAsia="en-US"/>
        </w:rPr>
        <w:t>7.</w:t>
      </w:r>
      <w:r w:rsidR="00A53B0F">
        <w:rPr>
          <w:rFonts w:ascii="Arial" w:hAnsi="Arial" w:cs="Arial"/>
          <w:b/>
          <w:sz w:val="22"/>
          <w:szCs w:val="22"/>
          <w:lang w:eastAsia="en-US"/>
        </w:rPr>
        <w:t>00</w:t>
      </w:r>
      <w:r w:rsidR="00A53B82">
        <w:rPr>
          <w:rFonts w:ascii="Arial" w:hAnsi="Arial" w:cs="Arial"/>
          <w:b/>
          <w:sz w:val="22"/>
          <w:szCs w:val="22"/>
          <w:lang w:eastAsia="en-US"/>
        </w:rPr>
        <w:t>hrs</w:t>
      </w:r>
    </w:p>
    <w:p w14:paraId="1D047F68" w14:textId="77777777" w:rsidR="00860875" w:rsidRDefault="00860875" w:rsidP="001D18EE">
      <w:pPr>
        <w:rPr>
          <w:rFonts w:ascii="Arial" w:hAnsi="Arial" w:cs="Arial"/>
          <w:b/>
          <w:sz w:val="22"/>
          <w:szCs w:val="22"/>
          <w:lang w:eastAsia="en-US"/>
        </w:rPr>
      </w:pPr>
    </w:p>
    <w:p w14:paraId="504FA196" w14:textId="70511EE9" w:rsidR="00C32A12" w:rsidRPr="005E37BD" w:rsidRDefault="00F54003" w:rsidP="001D18EE">
      <w:pPr>
        <w:rPr>
          <w:rFonts w:ascii="Arial" w:hAnsi="Arial" w:cs="Arial"/>
          <w:b/>
          <w:sz w:val="22"/>
          <w:szCs w:val="22"/>
          <w:lang w:eastAsia="en-US"/>
        </w:rPr>
      </w:pPr>
      <w:r>
        <w:rPr>
          <w:rFonts w:ascii="Arial" w:hAnsi="Arial" w:cs="Arial"/>
          <w:b/>
          <w:sz w:val="22"/>
          <w:szCs w:val="22"/>
          <w:lang w:eastAsia="en-US"/>
        </w:rPr>
        <w:t>Present</w:t>
      </w:r>
    </w:p>
    <w:p w14:paraId="02B1BAF7" w14:textId="4F755F1F" w:rsidR="008F518C" w:rsidRDefault="001D18EE" w:rsidP="00401906">
      <w:pPr>
        <w:rPr>
          <w:rFonts w:ascii="Arial" w:hAnsi="Arial" w:cs="Arial"/>
          <w:sz w:val="22"/>
          <w:szCs w:val="22"/>
          <w:lang w:eastAsia="en-US"/>
        </w:rPr>
      </w:pPr>
      <w:r>
        <w:rPr>
          <w:rFonts w:ascii="Arial" w:hAnsi="Arial" w:cs="Arial"/>
          <w:sz w:val="22"/>
          <w:szCs w:val="22"/>
          <w:lang w:eastAsia="en-US"/>
        </w:rPr>
        <w:t>Phillip L</w:t>
      </w:r>
      <w:r w:rsidR="00B40B74">
        <w:rPr>
          <w:rFonts w:ascii="Arial" w:hAnsi="Arial" w:cs="Arial"/>
          <w:sz w:val="22"/>
          <w:szCs w:val="22"/>
          <w:lang w:eastAsia="en-US"/>
        </w:rPr>
        <w:t>ennon</w:t>
      </w:r>
      <w:r w:rsidR="00B40B74">
        <w:rPr>
          <w:rFonts w:ascii="Arial" w:hAnsi="Arial" w:cs="Arial"/>
          <w:sz w:val="22"/>
          <w:szCs w:val="22"/>
          <w:lang w:eastAsia="en-US"/>
        </w:rPr>
        <w:tab/>
      </w:r>
      <w:r w:rsidR="00B40B74">
        <w:rPr>
          <w:rFonts w:ascii="Arial" w:hAnsi="Arial" w:cs="Arial"/>
          <w:sz w:val="22"/>
          <w:szCs w:val="22"/>
          <w:lang w:eastAsia="en-US"/>
        </w:rPr>
        <w:tab/>
      </w:r>
      <w:r w:rsidR="00C62C9F">
        <w:rPr>
          <w:rFonts w:ascii="Arial" w:hAnsi="Arial" w:cs="Arial"/>
          <w:sz w:val="22"/>
          <w:szCs w:val="22"/>
          <w:lang w:eastAsia="en-US"/>
        </w:rPr>
        <w:tab/>
      </w:r>
      <w:r w:rsidR="00B40B74">
        <w:rPr>
          <w:rFonts w:ascii="Arial" w:hAnsi="Arial" w:cs="Arial"/>
          <w:sz w:val="22"/>
          <w:szCs w:val="22"/>
          <w:lang w:eastAsia="en-US"/>
        </w:rPr>
        <w:t>Independent Member</w:t>
      </w:r>
      <w:r w:rsidR="00B40B74">
        <w:rPr>
          <w:rFonts w:ascii="Arial" w:hAnsi="Arial" w:cs="Arial"/>
          <w:sz w:val="22"/>
          <w:szCs w:val="22"/>
          <w:lang w:eastAsia="en-US"/>
        </w:rPr>
        <w:tab/>
      </w:r>
      <w:r w:rsidR="00B40B74">
        <w:rPr>
          <w:rFonts w:ascii="Arial" w:hAnsi="Arial" w:cs="Arial"/>
          <w:sz w:val="22"/>
          <w:szCs w:val="22"/>
          <w:lang w:eastAsia="en-US"/>
        </w:rPr>
        <w:tab/>
      </w:r>
      <w:r w:rsidR="004C49CA">
        <w:rPr>
          <w:rFonts w:ascii="Arial" w:hAnsi="Arial" w:cs="Arial"/>
          <w:sz w:val="22"/>
          <w:szCs w:val="22"/>
          <w:lang w:eastAsia="en-US"/>
        </w:rPr>
        <w:t xml:space="preserve">Vice </w:t>
      </w:r>
      <w:r w:rsidR="00904E07">
        <w:rPr>
          <w:rFonts w:ascii="Arial" w:hAnsi="Arial" w:cs="Arial"/>
          <w:sz w:val="22"/>
          <w:szCs w:val="22"/>
          <w:lang w:eastAsia="en-US"/>
        </w:rPr>
        <w:t>Chair</w:t>
      </w:r>
      <w:r w:rsidR="00B40B74">
        <w:rPr>
          <w:rFonts w:ascii="Arial" w:hAnsi="Arial" w:cs="Arial"/>
          <w:sz w:val="22"/>
          <w:szCs w:val="22"/>
          <w:lang w:eastAsia="en-US"/>
        </w:rPr>
        <w:tab/>
      </w:r>
    </w:p>
    <w:p w14:paraId="775E39FE" w14:textId="2A58515C" w:rsidR="00022DBA" w:rsidRDefault="00022DBA" w:rsidP="00B914B2">
      <w:pPr>
        <w:rPr>
          <w:rFonts w:ascii="Arial" w:hAnsi="Arial" w:cs="Arial"/>
          <w:sz w:val="22"/>
          <w:szCs w:val="22"/>
          <w:lang w:eastAsia="en-US"/>
        </w:rPr>
      </w:pPr>
      <w:r>
        <w:rPr>
          <w:rFonts w:ascii="Arial" w:hAnsi="Arial" w:cs="Arial"/>
          <w:sz w:val="22"/>
          <w:szCs w:val="22"/>
          <w:lang w:eastAsia="en-US"/>
        </w:rPr>
        <w:t>Nicola Curtis</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Independent Member</w:t>
      </w:r>
      <w:r w:rsidR="00331F97">
        <w:rPr>
          <w:rFonts w:ascii="Arial" w:hAnsi="Arial" w:cs="Arial"/>
          <w:sz w:val="22"/>
          <w:szCs w:val="22"/>
          <w:lang w:eastAsia="en-US"/>
        </w:rPr>
        <w:tab/>
      </w:r>
      <w:r w:rsidR="00331F97">
        <w:rPr>
          <w:rFonts w:ascii="Arial" w:hAnsi="Arial" w:cs="Arial"/>
          <w:sz w:val="22"/>
          <w:szCs w:val="22"/>
          <w:lang w:eastAsia="en-US"/>
        </w:rPr>
        <w:tab/>
      </w:r>
    </w:p>
    <w:p w14:paraId="4E223134" w14:textId="1935FF2E" w:rsidR="00FA693C" w:rsidRDefault="00710A17" w:rsidP="00B914B2">
      <w:pPr>
        <w:rPr>
          <w:rFonts w:ascii="Arial" w:hAnsi="Arial" w:cs="Arial"/>
          <w:sz w:val="22"/>
          <w:szCs w:val="22"/>
          <w:lang w:eastAsia="en-US"/>
        </w:rPr>
      </w:pPr>
      <w:r>
        <w:rPr>
          <w:rFonts w:ascii="Arial" w:hAnsi="Arial" w:cs="Arial"/>
          <w:sz w:val="22"/>
          <w:szCs w:val="22"/>
          <w:lang w:eastAsia="en-US"/>
        </w:rPr>
        <w:t>Tony Wenden</w:t>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ab/>
        <w:t>Independent Member</w:t>
      </w:r>
      <w:r w:rsidR="00FB645A">
        <w:rPr>
          <w:rFonts w:ascii="Arial" w:hAnsi="Arial" w:cs="Arial"/>
          <w:sz w:val="22"/>
          <w:szCs w:val="22"/>
          <w:lang w:eastAsia="en-US"/>
        </w:rPr>
        <w:tab/>
      </w:r>
    </w:p>
    <w:p w14:paraId="2F654912" w14:textId="47A012F7" w:rsidR="00B27423" w:rsidRDefault="00B27423" w:rsidP="00B27423">
      <w:pPr>
        <w:rPr>
          <w:rFonts w:ascii="Arial" w:hAnsi="Arial" w:cs="Arial"/>
          <w:sz w:val="22"/>
          <w:szCs w:val="22"/>
          <w:lang w:eastAsia="en-US"/>
        </w:rPr>
      </w:pPr>
      <w:r>
        <w:rPr>
          <w:rFonts w:ascii="Arial" w:hAnsi="Arial" w:cs="Arial"/>
          <w:sz w:val="22"/>
          <w:szCs w:val="22"/>
          <w:lang w:eastAsia="en-US"/>
        </w:rPr>
        <w:t>Roger Key</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Independent Member</w:t>
      </w:r>
    </w:p>
    <w:p w14:paraId="49695546" w14:textId="23E66D76" w:rsidR="00B27423" w:rsidRDefault="00C62C9F" w:rsidP="00B914B2">
      <w:pPr>
        <w:rPr>
          <w:rFonts w:ascii="Arial" w:hAnsi="Arial" w:cs="Arial"/>
          <w:bCs/>
          <w:sz w:val="22"/>
          <w:szCs w:val="22"/>
          <w:lang w:eastAsia="en-US"/>
        </w:rPr>
      </w:pPr>
      <w:r>
        <w:rPr>
          <w:rFonts w:ascii="Arial" w:hAnsi="Arial" w:cs="Arial"/>
          <w:bCs/>
          <w:sz w:val="22"/>
          <w:szCs w:val="22"/>
          <w:lang w:eastAsia="en-US"/>
        </w:rPr>
        <w:t>Rachel May</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Independent Member</w:t>
      </w:r>
      <w:r w:rsidR="00EE3313">
        <w:rPr>
          <w:rFonts w:ascii="Arial" w:hAnsi="Arial" w:cs="Arial"/>
          <w:bCs/>
          <w:sz w:val="22"/>
          <w:szCs w:val="22"/>
          <w:lang w:eastAsia="en-US"/>
        </w:rPr>
        <w:tab/>
      </w:r>
      <w:r w:rsidR="00EE3313">
        <w:rPr>
          <w:rFonts w:ascii="Arial" w:hAnsi="Arial" w:cs="Arial"/>
          <w:bCs/>
          <w:sz w:val="22"/>
          <w:szCs w:val="22"/>
          <w:lang w:eastAsia="en-US"/>
        </w:rPr>
        <w:tab/>
        <w:t>attending remotely</w:t>
      </w:r>
    </w:p>
    <w:p w14:paraId="7EBF6E22" w14:textId="58D56315" w:rsidR="0031608E" w:rsidRPr="00794C64" w:rsidRDefault="005C387A" w:rsidP="00B914B2">
      <w:pPr>
        <w:rPr>
          <w:rFonts w:ascii="Arial" w:hAnsi="Arial" w:cs="Arial"/>
          <w:bCs/>
          <w:sz w:val="22"/>
          <w:szCs w:val="22"/>
          <w:lang w:eastAsia="en-US"/>
        </w:rPr>
      </w:pPr>
      <w:r>
        <w:rPr>
          <w:rFonts w:ascii="Arial" w:hAnsi="Arial" w:cs="Arial"/>
          <w:bCs/>
          <w:sz w:val="22"/>
          <w:szCs w:val="22"/>
          <w:lang w:eastAsia="en-US"/>
        </w:rPr>
        <w:t>Louise Aitken</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 xml:space="preserve">Independent Member </w:t>
      </w:r>
      <w:r w:rsidR="0031608E">
        <w:rPr>
          <w:rFonts w:ascii="Arial" w:hAnsi="Arial" w:cs="Arial"/>
          <w:sz w:val="22"/>
          <w:szCs w:val="22"/>
          <w:lang w:eastAsia="en-US"/>
        </w:rPr>
        <w:tab/>
      </w:r>
      <w:r w:rsidR="0031608E">
        <w:rPr>
          <w:rFonts w:ascii="Arial" w:hAnsi="Arial" w:cs="Arial"/>
          <w:sz w:val="22"/>
          <w:szCs w:val="22"/>
          <w:lang w:eastAsia="en-US"/>
        </w:rPr>
        <w:tab/>
      </w:r>
    </w:p>
    <w:p w14:paraId="3AA7BC2A" w14:textId="0D21421A" w:rsidR="008F7AFB" w:rsidRDefault="008F7AFB" w:rsidP="00B914B2">
      <w:pPr>
        <w:rPr>
          <w:rFonts w:ascii="Arial" w:hAnsi="Arial" w:cs="Arial"/>
          <w:bCs/>
          <w:sz w:val="22"/>
          <w:szCs w:val="22"/>
          <w:lang w:eastAsia="en-US"/>
        </w:rPr>
      </w:pPr>
      <w:r>
        <w:rPr>
          <w:rFonts w:ascii="Arial" w:hAnsi="Arial" w:cs="Arial"/>
          <w:bCs/>
          <w:sz w:val="22"/>
          <w:szCs w:val="22"/>
          <w:lang w:eastAsia="en-US"/>
        </w:rPr>
        <w:t>Paul Nutter</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Independent Member</w:t>
      </w:r>
    </w:p>
    <w:p w14:paraId="034D6603" w14:textId="2C04A221" w:rsidR="008F7AFB" w:rsidRDefault="008F7AFB" w:rsidP="00B914B2">
      <w:pPr>
        <w:rPr>
          <w:rFonts w:ascii="Arial" w:hAnsi="Arial" w:cs="Arial"/>
          <w:bCs/>
          <w:sz w:val="22"/>
          <w:szCs w:val="22"/>
          <w:lang w:eastAsia="en-US"/>
        </w:rPr>
      </w:pPr>
      <w:r>
        <w:rPr>
          <w:rFonts w:ascii="Arial" w:hAnsi="Arial" w:cs="Arial"/>
          <w:bCs/>
          <w:sz w:val="22"/>
          <w:szCs w:val="22"/>
          <w:lang w:eastAsia="en-US"/>
        </w:rPr>
        <w:t>Robin Lodge</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Independent Member</w:t>
      </w:r>
    </w:p>
    <w:p w14:paraId="30845304" w14:textId="34F96028" w:rsidR="009F21EB" w:rsidRDefault="009F21EB" w:rsidP="00B914B2">
      <w:pPr>
        <w:rPr>
          <w:rFonts w:ascii="Arial" w:hAnsi="Arial" w:cs="Arial"/>
          <w:bCs/>
          <w:sz w:val="22"/>
          <w:szCs w:val="22"/>
          <w:lang w:eastAsia="en-US"/>
        </w:rPr>
      </w:pPr>
      <w:r>
        <w:rPr>
          <w:rFonts w:ascii="Arial" w:hAnsi="Arial" w:cs="Arial"/>
          <w:bCs/>
          <w:sz w:val="22"/>
          <w:szCs w:val="22"/>
          <w:lang w:eastAsia="en-US"/>
        </w:rPr>
        <w:t>Ashley Garner</w:t>
      </w:r>
      <w:r>
        <w:rPr>
          <w:rFonts w:ascii="Arial" w:hAnsi="Arial" w:cs="Arial"/>
          <w:bCs/>
          <w:sz w:val="22"/>
          <w:szCs w:val="22"/>
          <w:lang w:eastAsia="en-US"/>
        </w:rPr>
        <w:tab/>
      </w:r>
      <w:r>
        <w:rPr>
          <w:rFonts w:ascii="Arial" w:hAnsi="Arial" w:cs="Arial"/>
          <w:bCs/>
          <w:sz w:val="22"/>
          <w:szCs w:val="22"/>
          <w:lang w:eastAsia="en-US"/>
        </w:rPr>
        <w:tab/>
      </w:r>
      <w:r>
        <w:rPr>
          <w:rFonts w:ascii="Arial" w:hAnsi="Arial" w:cs="Arial"/>
          <w:bCs/>
          <w:sz w:val="22"/>
          <w:szCs w:val="22"/>
          <w:lang w:eastAsia="en-US"/>
        </w:rPr>
        <w:tab/>
        <w:t>Independent Member</w:t>
      </w:r>
    </w:p>
    <w:p w14:paraId="0CF870FE" w14:textId="07E1F584" w:rsidR="009F21EB" w:rsidRPr="00C62C9F" w:rsidRDefault="009F21EB" w:rsidP="00B914B2">
      <w:pPr>
        <w:rPr>
          <w:rFonts w:ascii="Arial" w:hAnsi="Arial" w:cs="Arial"/>
          <w:bCs/>
          <w:sz w:val="22"/>
          <w:szCs w:val="22"/>
          <w:lang w:eastAsia="en-US"/>
        </w:rPr>
      </w:pPr>
      <w:r>
        <w:rPr>
          <w:rFonts w:ascii="Arial" w:hAnsi="Arial" w:cs="Arial"/>
          <w:bCs/>
          <w:sz w:val="22"/>
          <w:szCs w:val="22"/>
          <w:lang w:eastAsia="en-US"/>
        </w:rPr>
        <w:t>Nigel Brunning</w:t>
      </w:r>
      <w:r>
        <w:rPr>
          <w:rFonts w:ascii="Arial" w:hAnsi="Arial" w:cs="Arial"/>
          <w:bCs/>
          <w:sz w:val="22"/>
          <w:szCs w:val="22"/>
          <w:lang w:eastAsia="en-US"/>
        </w:rPr>
        <w:tab/>
      </w:r>
      <w:r>
        <w:rPr>
          <w:rFonts w:ascii="Arial" w:hAnsi="Arial" w:cs="Arial"/>
          <w:bCs/>
          <w:sz w:val="22"/>
          <w:szCs w:val="22"/>
          <w:lang w:eastAsia="en-US"/>
        </w:rPr>
        <w:tab/>
        <w:t>Independent Member</w:t>
      </w:r>
    </w:p>
    <w:p w14:paraId="10C6758E" w14:textId="1CEE390D" w:rsidR="00797E98" w:rsidRDefault="00797E98" w:rsidP="007F35C7">
      <w:pPr>
        <w:rPr>
          <w:rFonts w:ascii="Arial" w:hAnsi="Arial" w:cs="Arial"/>
          <w:sz w:val="22"/>
          <w:szCs w:val="22"/>
          <w:lang w:eastAsia="en-US"/>
        </w:rPr>
      </w:pPr>
      <w:r>
        <w:rPr>
          <w:rFonts w:ascii="Arial" w:hAnsi="Arial" w:cs="Arial"/>
          <w:sz w:val="22"/>
          <w:szCs w:val="22"/>
          <w:lang w:eastAsia="en-US"/>
        </w:rPr>
        <w:t>Dan Pearson</w:t>
      </w:r>
      <w:r>
        <w:rPr>
          <w:rFonts w:ascii="Arial" w:hAnsi="Arial" w:cs="Arial"/>
          <w:sz w:val="22"/>
          <w:szCs w:val="22"/>
          <w:lang w:eastAsia="en-US"/>
        </w:rPr>
        <w:tab/>
      </w:r>
      <w:r>
        <w:rPr>
          <w:rFonts w:ascii="Arial" w:hAnsi="Arial" w:cs="Arial"/>
          <w:sz w:val="22"/>
          <w:szCs w:val="22"/>
          <w:lang w:eastAsia="en-US"/>
        </w:rPr>
        <w:tab/>
      </w:r>
      <w:r w:rsidR="00C62C9F">
        <w:rPr>
          <w:rFonts w:ascii="Arial" w:hAnsi="Arial" w:cs="Arial"/>
          <w:sz w:val="22"/>
          <w:szCs w:val="22"/>
          <w:lang w:eastAsia="en-US"/>
        </w:rPr>
        <w:tab/>
      </w:r>
      <w:r>
        <w:rPr>
          <w:rFonts w:ascii="Arial" w:hAnsi="Arial" w:cs="Arial"/>
          <w:sz w:val="22"/>
          <w:szCs w:val="22"/>
          <w:lang w:eastAsia="en-US"/>
        </w:rPr>
        <w:t>C</w:t>
      </w:r>
      <w:r w:rsidR="00E76279">
        <w:rPr>
          <w:rFonts w:ascii="Arial" w:hAnsi="Arial" w:cs="Arial"/>
          <w:sz w:val="22"/>
          <w:szCs w:val="22"/>
          <w:lang w:eastAsia="en-US"/>
        </w:rPr>
        <w:t xml:space="preserve">hief Executive Officer </w:t>
      </w:r>
    </w:p>
    <w:p w14:paraId="4A17D9FE" w14:textId="0ABC0A3A" w:rsidR="00331F97" w:rsidRDefault="00E467D0" w:rsidP="007F35C7">
      <w:pPr>
        <w:rPr>
          <w:rFonts w:ascii="Arial" w:hAnsi="Arial" w:cs="Arial"/>
          <w:sz w:val="22"/>
          <w:szCs w:val="22"/>
          <w:lang w:eastAsia="en-US"/>
        </w:rPr>
      </w:pPr>
      <w:r>
        <w:rPr>
          <w:rFonts w:ascii="Arial" w:hAnsi="Arial" w:cs="Arial"/>
          <w:sz w:val="22"/>
          <w:szCs w:val="22"/>
          <w:lang w:eastAsia="en-US"/>
        </w:rPr>
        <w:t>Harvey Wayland</w:t>
      </w:r>
      <w:r w:rsidR="00FA693C">
        <w:rPr>
          <w:rFonts w:ascii="Arial" w:hAnsi="Arial" w:cs="Arial"/>
          <w:sz w:val="22"/>
          <w:szCs w:val="22"/>
          <w:lang w:eastAsia="en-US"/>
        </w:rPr>
        <w:tab/>
      </w:r>
      <w:r w:rsidR="00C62C9F">
        <w:rPr>
          <w:rFonts w:ascii="Arial" w:hAnsi="Arial" w:cs="Arial"/>
          <w:sz w:val="22"/>
          <w:szCs w:val="22"/>
          <w:lang w:eastAsia="en-US"/>
        </w:rPr>
        <w:tab/>
      </w:r>
      <w:r w:rsidR="00FA693C">
        <w:rPr>
          <w:rFonts w:ascii="Arial" w:hAnsi="Arial" w:cs="Arial"/>
          <w:sz w:val="22"/>
          <w:szCs w:val="22"/>
          <w:lang w:eastAsia="en-US"/>
        </w:rPr>
        <w:t>Staff Member</w:t>
      </w:r>
      <w:r w:rsidR="00C32A12">
        <w:rPr>
          <w:rFonts w:ascii="Arial" w:hAnsi="Arial" w:cs="Arial"/>
          <w:sz w:val="22"/>
          <w:szCs w:val="22"/>
          <w:lang w:eastAsia="en-US"/>
        </w:rPr>
        <w:tab/>
      </w:r>
    </w:p>
    <w:p w14:paraId="28987E03" w14:textId="3C2D0E0D" w:rsidR="00FA693C" w:rsidRDefault="00444185" w:rsidP="007F35C7">
      <w:pPr>
        <w:rPr>
          <w:rFonts w:ascii="Arial" w:hAnsi="Arial" w:cs="Arial"/>
          <w:sz w:val="22"/>
          <w:szCs w:val="22"/>
          <w:lang w:eastAsia="en-US"/>
        </w:rPr>
      </w:pPr>
      <w:r>
        <w:rPr>
          <w:rFonts w:ascii="Arial" w:hAnsi="Arial" w:cs="Arial"/>
          <w:sz w:val="22"/>
          <w:szCs w:val="22"/>
          <w:lang w:eastAsia="en-US"/>
        </w:rPr>
        <w:t>Nick</w:t>
      </w:r>
      <w:r w:rsidR="00331F97">
        <w:rPr>
          <w:rFonts w:ascii="Arial" w:hAnsi="Arial" w:cs="Arial"/>
          <w:sz w:val="22"/>
          <w:szCs w:val="22"/>
          <w:lang w:eastAsia="en-US"/>
        </w:rPr>
        <w:t xml:space="preserve"> Patterson</w:t>
      </w:r>
      <w:r w:rsidR="00331F97">
        <w:rPr>
          <w:rFonts w:ascii="Arial" w:hAnsi="Arial" w:cs="Arial"/>
          <w:sz w:val="22"/>
          <w:szCs w:val="22"/>
          <w:lang w:eastAsia="en-US"/>
        </w:rPr>
        <w:tab/>
      </w:r>
      <w:r w:rsidR="00C62C9F">
        <w:rPr>
          <w:rFonts w:ascii="Arial" w:hAnsi="Arial" w:cs="Arial"/>
          <w:sz w:val="22"/>
          <w:szCs w:val="22"/>
          <w:lang w:eastAsia="en-US"/>
        </w:rPr>
        <w:tab/>
      </w:r>
      <w:r w:rsidR="00331F97">
        <w:rPr>
          <w:rFonts w:ascii="Arial" w:hAnsi="Arial" w:cs="Arial"/>
          <w:sz w:val="22"/>
          <w:szCs w:val="22"/>
          <w:lang w:eastAsia="en-US"/>
        </w:rPr>
        <w:tab/>
        <w:t>Staff Member</w:t>
      </w:r>
      <w:r w:rsidR="00C32A12">
        <w:rPr>
          <w:rFonts w:ascii="Arial" w:hAnsi="Arial" w:cs="Arial"/>
          <w:sz w:val="22"/>
          <w:szCs w:val="22"/>
          <w:lang w:eastAsia="en-US"/>
        </w:rPr>
        <w:tab/>
      </w:r>
      <w:r w:rsidR="00C32A12">
        <w:rPr>
          <w:rFonts w:ascii="Arial" w:hAnsi="Arial" w:cs="Arial"/>
          <w:sz w:val="22"/>
          <w:szCs w:val="22"/>
          <w:lang w:eastAsia="en-US"/>
        </w:rPr>
        <w:tab/>
      </w:r>
    </w:p>
    <w:p w14:paraId="13C17F36" w14:textId="7479E47C" w:rsidR="005E3E48" w:rsidRDefault="005E3E48" w:rsidP="005E3E48">
      <w:pPr>
        <w:rPr>
          <w:rFonts w:ascii="Arial" w:hAnsi="Arial" w:cs="Arial"/>
          <w:sz w:val="22"/>
          <w:szCs w:val="22"/>
          <w:lang w:eastAsia="en-US"/>
        </w:rPr>
      </w:pPr>
      <w:r>
        <w:rPr>
          <w:rFonts w:ascii="Arial" w:hAnsi="Arial" w:cs="Arial"/>
          <w:sz w:val="22"/>
          <w:szCs w:val="22"/>
          <w:lang w:eastAsia="en-US"/>
        </w:rPr>
        <w:t>Shaunak Gupta</w:t>
      </w:r>
      <w:r>
        <w:rPr>
          <w:rFonts w:ascii="Arial" w:hAnsi="Arial" w:cs="Arial"/>
          <w:sz w:val="22"/>
          <w:szCs w:val="22"/>
          <w:lang w:eastAsia="en-US"/>
        </w:rPr>
        <w:tab/>
      </w:r>
      <w:r>
        <w:rPr>
          <w:rFonts w:ascii="Arial" w:hAnsi="Arial" w:cs="Arial"/>
          <w:sz w:val="22"/>
          <w:szCs w:val="22"/>
          <w:lang w:eastAsia="en-US"/>
        </w:rPr>
        <w:tab/>
        <w:t xml:space="preserve">Student Member </w:t>
      </w:r>
    </w:p>
    <w:p w14:paraId="5514C739" w14:textId="42F440C6" w:rsidR="00CF3CBA" w:rsidRDefault="005E3E48" w:rsidP="005E3E48">
      <w:pPr>
        <w:rPr>
          <w:rFonts w:ascii="Arial" w:hAnsi="Arial" w:cs="Arial"/>
          <w:sz w:val="22"/>
          <w:szCs w:val="22"/>
          <w:lang w:eastAsia="en-US"/>
        </w:rPr>
      </w:pPr>
      <w:r>
        <w:rPr>
          <w:rFonts w:ascii="Arial" w:hAnsi="Arial" w:cs="Arial"/>
          <w:sz w:val="22"/>
          <w:szCs w:val="22"/>
          <w:lang w:eastAsia="en-US"/>
        </w:rPr>
        <w:t>Phoenix Halsey</w:t>
      </w:r>
      <w:r>
        <w:rPr>
          <w:rFonts w:ascii="Arial" w:hAnsi="Arial" w:cs="Arial"/>
          <w:sz w:val="22"/>
          <w:szCs w:val="22"/>
          <w:lang w:eastAsia="en-US"/>
        </w:rPr>
        <w:tab/>
      </w:r>
      <w:r>
        <w:rPr>
          <w:rFonts w:ascii="Arial" w:hAnsi="Arial" w:cs="Arial"/>
          <w:sz w:val="22"/>
          <w:szCs w:val="22"/>
          <w:lang w:eastAsia="en-US"/>
        </w:rPr>
        <w:tab/>
        <w:t xml:space="preserve">Student Member </w:t>
      </w:r>
    </w:p>
    <w:p w14:paraId="6E5E085D" w14:textId="77777777" w:rsidR="00E467D0" w:rsidRDefault="00E467D0" w:rsidP="005E3E48">
      <w:pPr>
        <w:rPr>
          <w:rFonts w:ascii="Arial" w:hAnsi="Arial" w:cs="Arial"/>
          <w:sz w:val="22"/>
          <w:szCs w:val="22"/>
          <w:lang w:eastAsia="en-US"/>
        </w:rPr>
      </w:pPr>
    </w:p>
    <w:p w14:paraId="6FA15402" w14:textId="4F473CF4" w:rsidR="00A53B0F" w:rsidRDefault="00A53B0F" w:rsidP="001D2EC5">
      <w:pPr>
        <w:rPr>
          <w:rFonts w:ascii="Arial" w:hAnsi="Arial" w:cs="Arial"/>
          <w:b/>
          <w:sz w:val="22"/>
          <w:szCs w:val="22"/>
          <w:lang w:eastAsia="en-US"/>
        </w:rPr>
      </w:pPr>
      <w:r>
        <w:rPr>
          <w:rFonts w:ascii="Arial" w:hAnsi="Arial" w:cs="Arial"/>
          <w:b/>
          <w:sz w:val="22"/>
          <w:szCs w:val="22"/>
          <w:lang w:eastAsia="en-US"/>
        </w:rPr>
        <w:t>Apologies for absence</w:t>
      </w:r>
    </w:p>
    <w:p w14:paraId="20265C5D" w14:textId="77777777" w:rsidR="00A53B0F" w:rsidRDefault="00A53B0F" w:rsidP="00A53B0F">
      <w:pPr>
        <w:rPr>
          <w:rFonts w:ascii="Arial" w:hAnsi="Arial" w:cs="Arial"/>
          <w:sz w:val="22"/>
          <w:szCs w:val="22"/>
          <w:lang w:eastAsia="en-US"/>
        </w:rPr>
      </w:pPr>
      <w:r>
        <w:rPr>
          <w:rFonts w:ascii="Arial" w:hAnsi="Arial" w:cs="Arial"/>
          <w:sz w:val="22"/>
          <w:szCs w:val="22"/>
          <w:lang w:eastAsia="en-US"/>
        </w:rPr>
        <w:t>Paul Wakeling</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r>
        <w:rPr>
          <w:rFonts w:ascii="Arial" w:hAnsi="Arial" w:cs="Arial"/>
          <w:sz w:val="22"/>
          <w:szCs w:val="22"/>
          <w:lang w:eastAsia="en-US"/>
        </w:rPr>
        <w:tab/>
        <w:t>Chair</w:t>
      </w:r>
    </w:p>
    <w:p w14:paraId="6A5F717E" w14:textId="159CE7B9" w:rsidR="00A53B0F" w:rsidRDefault="00A53B0F" w:rsidP="001D2EC5">
      <w:pPr>
        <w:rPr>
          <w:rFonts w:ascii="Arial" w:hAnsi="Arial" w:cs="Arial"/>
          <w:b/>
          <w:sz w:val="22"/>
          <w:szCs w:val="22"/>
          <w:lang w:eastAsia="en-US"/>
        </w:rPr>
      </w:pPr>
      <w:r>
        <w:rPr>
          <w:rFonts w:ascii="Arial" w:hAnsi="Arial" w:cs="Arial"/>
          <w:sz w:val="22"/>
          <w:szCs w:val="22"/>
          <w:lang w:eastAsia="en-US"/>
        </w:rPr>
        <w:t>Ben Akande</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Independent Member</w:t>
      </w:r>
      <w:r>
        <w:rPr>
          <w:rFonts w:ascii="Arial" w:hAnsi="Arial" w:cs="Arial"/>
          <w:sz w:val="22"/>
          <w:szCs w:val="22"/>
          <w:lang w:eastAsia="en-US"/>
        </w:rPr>
        <w:tab/>
      </w:r>
    </w:p>
    <w:p w14:paraId="3671591C" w14:textId="77777777" w:rsidR="00A53B0F" w:rsidRDefault="00A53B0F" w:rsidP="001D2EC5">
      <w:pPr>
        <w:rPr>
          <w:rFonts w:ascii="Arial" w:hAnsi="Arial" w:cs="Arial"/>
          <w:b/>
          <w:sz w:val="22"/>
          <w:szCs w:val="22"/>
          <w:lang w:eastAsia="en-US"/>
        </w:rPr>
      </w:pPr>
    </w:p>
    <w:p w14:paraId="7203E422" w14:textId="35526ECC" w:rsidR="001D2EC5" w:rsidRDefault="001D2EC5" w:rsidP="001D2EC5">
      <w:pPr>
        <w:rPr>
          <w:rFonts w:ascii="Arial" w:hAnsi="Arial" w:cs="Arial"/>
          <w:b/>
          <w:sz w:val="22"/>
          <w:szCs w:val="22"/>
          <w:lang w:eastAsia="en-US"/>
        </w:rPr>
      </w:pPr>
      <w:r>
        <w:rPr>
          <w:rFonts w:ascii="Arial" w:hAnsi="Arial" w:cs="Arial"/>
          <w:b/>
          <w:sz w:val="22"/>
          <w:szCs w:val="22"/>
          <w:lang w:eastAsia="en-US"/>
        </w:rPr>
        <w:t>In attendance</w:t>
      </w:r>
    </w:p>
    <w:p w14:paraId="030CF98B" w14:textId="0C409993" w:rsidR="00C62C9F" w:rsidRDefault="00C62C9F" w:rsidP="001D2EC5">
      <w:pPr>
        <w:rPr>
          <w:rFonts w:ascii="Arial" w:hAnsi="Arial" w:cs="Arial"/>
          <w:sz w:val="22"/>
          <w:szCs w:val="22"/>
          <w:lang w:eastAsia="en-US"/>
        </w:rPr>
      </w:pPr>
      <w:r>
        <w:rPr>
          <w:rFonts w:ascii="Arial" w:hAnsi="Arial" w:cs="Arial"/>
          <w:sz w:val="22"/>
          <w:szCs w:val="22"/>
          <w:lang w:eastAsia="en-US"/>
        </w:rPr>
        <w:t>Clare White</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Principal</w:t>
      </w:r>
    </w:p>
    <w:p w14:paraId="0A7D0CE0" w14:textId="2DF0FC4D" w:rsidR="00405B46" w:rsidRDefault="00C62C9F" w:rsidP="001D2EC5">
      <w:pPr>
        <w:rPr>
          <w:rFonts w:ascii="Arial" w:hAnsi="Arial" w:cs="Arial"/>
          <w:sz w:val="22"/>
          <w:szCs w:val="22"/>
          <w:lang w:eastAsia="en-US"/>
        </w:rPr>
      </w:pPr>
      <w:r>
        <w:rPr>
          <w:rFonts w:ascii="Arial" w:hAnsi="Arial" w:cs="Arial"/>
          <w:sz w:val="22"/>
          <w:szCs w:val="22"/>
          <w:lang w:eastAsia="en-US"/>
        </w:rPr>
        <w:t>Mark Silverman</w:t>
      </w:r>
      <w:r>
        <w:rPr>
          <w:rFonts w:ascii="Arial" w:hAnsi="Arial" w:cs="Arial"/>
          <w:sz w:val="22"/>
          <w:szCs w:val="22"/>
          <w:lang w:eastAsia="en-US"/>
        </w:rPr>
        <w:tab/>
      </w:r>
      <w:r>
        <w:rPr>
          <w:rFonts w:ascii="Arial" w:hAnsi="Arial" w:cs="Arial"/>
          <w:sz w:val="22"/>
          <w:szCs w:val="22"/>
          <w:lang w:eastAsia="en-US"/>
        </w:rPr>
        <w:tab/>
      </w:r>
      <w:r w:rsidR="00E467D0">
        <w:rPr>
          <w:rFonts w:ascii="Arial" w:hAnsi="Arial" w:cs="Arial"/>
          <w:sz w:val="22"/>
          <w:szCs w:val="22"/>
          <w:lang w:eastAsia="en-US"/>
        </w:rPr>
        <w:t xml:space="preserve">Consultant </w:t>
      </w:r>
      <w:r w:rsidR="00770C4B">
        <w:rPr>
          <w:rFonts w:ascii="Arial" w:hAnsi="Arial" w:cs="Arial"/>
          <w:sz w:val="22"/>
          <w:szCs w:val="22"/>
          <w:lang w:eastAsia="en-US"/>
        </w:rPr>
        <w:tab/>
      </w:r>
      <w:r w:rsidR="00770C4B">
        <w:rPr>
          <w:rFonts w:ascii="Arial" w:hAnsi="Arial" w:cs="Arial"/>
          <w:sz w:val="22"/>
          <w:szCs w:val="22"/>
          <w:lang w:eastAsia="en-US"/>
        </w:rPr>
        <w:tab/>
      </w:r>
      <w:r w:rsidR="00770C4B">
        <w:rPr>
          <w:rFonts w:ascii="Arial" w:hAnsi="Arial" w:cs="Arial"/>
          <w:sz w:val="22"/>
          <w:szCs w:val="22"/>
          <w:lang w:eastAsia="en-US"/>
        </w:rPr>
        <w:tab/>
      </w:r>
      <w:r w:rsidR="00EE3313">
        <w:rPr>
          <w:rFonts w:ascii="Arial" w:hAnsi="Arial" w:cs="Arial"/>
          <w:sz w:val="22"/>
          <w:szCs w:val="22"/>
          <w:lang w:eastAsia="en-US"/>
        </w:rPr>
        <w:t>attending remotely</w:t>
      </w:r>
    </w:p>
    <w:p w14:paraId="11A22047" w14:textId="09082A77" w:rsidR="00943C04" w:rsidRDefault="00943C04" w:rsidP="001D2EC5">
      <w:pPr>
        <w:rPr>
          <w:rFonts w:ascii="Arial" w:hAnsi="Arial" w:cs="Arial"/>
          <w:sz w:val="22"/>
          <w:szCs w:val="22"/>
          <w:lang w:eastAsia="en-US"/>
        </w:rPr>
      </w:pPr>
      <w:r>
        <w:rPr>
          <w:rFonts w:ascii="Arial" w:hAnsi="Arial" w:cs="Arial"/>
          <w:sz w:val="22"/>
          <w:szCs w:val="22"/>
          <w:lang w:eastAsia="en-US"/>
        </w:rPr>
        <w:t>James Meade</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t>Student Member designate</w:t>
      </w:r>
    </w:p>
    <w:p w14:paraId="74FF2F36" w14:textId="2FED94C2" w:rsidR="00943C04" w:rsidRDefault="00943C04" w:rsidP="001D2EC5">
      <w:pPr>
        <w:rPr>
          <w:rFonts w:ascii="Arial" w:hAnsi="Arial" w:cs="Arial"/>
          <w:sz w:val="22"/>
          <w:szCs w:val="22"/>
          <w:lang w:eastAsia="en-US"/>
        </w:rPr>
      </w:pPr>
      <w:r>
        <w:rPr>
          <w:rFonts w:ascii="Arial" w:hAnsi="Arial" w:cs="Arial"/>
          <w:sz w:val="22"/>
          <w:szCs w:val="22"/>
          <w:lang w:eastAsia="en-US"/>
        </w:rPr>
        <w:t>Harrison Catchpole</w:t>
      </w:r>
      <w:r>
        <w:rPr>
          <w:rFonts w:ascii="Arial" w:hAnsi="Arial" w:cs="Arial"/>
          <w:sz w:val="22"/>
          <w:szCs w:val="22"/>
          <w:lang w:eastAsia="en-US"/>
        </w:rPr>
        <w:tab/>
      </w:r>
      <w:r>
        <w:rPr>
          <w:rFonts w:ascii="Arial" w:hAnsi="Arial" w:cs="Arial"/>
          <w:sz w:val="22"/>
          <w:szCs w:val="22"/>
          <w:lang w:eastAsia="en-US"/>
        </w:rPr>
        <w:tab/>
        <w:t>Student Member designate</w:t>
      </w:r>
    </w:p>
    <w:p w14:paraId="220714B1" w14:textId="5516092A" w:rsidR="00943C04" w:rsidRDefault="00943C04" w:rsidP="001D2EC5">
      <w:pPr>
        <w:rPr>
          <w:rFonts w:ascii="Arial" w:hAnsi="Arial" w:cs="Arial"/>
          <w:sz w:val="22"/>
          <w:szCs w:val="22"/>
          <w:lang w:eastAsia="en-US"/>
        </w:rPr>
      </w:pPr>
      <w:r>
        <w:rPr>
          <w:rFonts w:ascii="Arial" w:hAnsi="Arial" w:cs="Arial"/>
          <w:sz w:val="22"/>
          <w:szCs w:val="22"/>
          <w:lang w:eastAsia="en-US"/>
        </w:rPr>
        <w:t>Hannah Johnson</w:t>
      </w:r>
      <w:r>
        <w:rPr>
          <w:rFonts w:ascii="Arial" w:hAnsi="Arial" w:cs="Arial"/>
          <w:sz w:val="22"/>
          <w:szCs w:val="22"/>
          <w:lang w:eastAsia="en-US"/>
        </w:rPr>
        <w:tab/>
      </w:r>
      <w:r>
        <w:rPr>
          <w:rFonts w:ascii="Arial" w:hAnsi="Arial" w:cs="Arial"/>
          <w:sz w:val="22"/>
          <w:szCs w:val="22"/>
          <w:lang w:eastAsia="en-US"/>
        </w:rPr>
        <w:tab/>
        <w:t xml:space="preserve">Item </w:t>
      </w:r>
      <w:r w:rsidR="00B50316">
        <w:rPr>
          <w:rFonts w:ascii="Arial" w:hAnsi="Arial" w:cs="Arial"/>
          <w:sz w:val="22"/>
          <w:szCs w:val="22"/>
          <w:lang w:eastAsia="en-US"/>
        </w:rPr>
        <w:t xml:space="preserve">10 only </w:t>
      </w:r>
    </w:p>
    <w:p w14:paraId="1452B5E4" w14:textId="1BC1E673" w:rsidR="007A5D33" w:rsidRPr="005D46BB" w:rsidRDefault="00331F97" w:rsidP="001D18EE">
      <w:pPr>
        <w:rPr>
          <w:rFonts w:ascii="Arial" w:hAnsi="Arial" w:cs="Arial"/>
          <w:sz w:val="22"/>
          <w:szCs w:val="22"/>
          <w:lang w:eastAsia="en-US"/>
        </w:rPr>
      </w:pPr>
      <w:r>
        <w:rPr>
          <w:rFonts w:ascii="Arial" w:hAnsi="Arial" w:cs="Arial"/>
          <w:sz w:val="22"/>
          <w:szCs w:val="22"/>
          <w:lang w:eastAsia="en-US"/>
        </w:rPr>
        <w:tab/>
      </w:r>
    </w:p>
    <w:p w14:paraId="44189BC8" w14:textId="77777777" w:rsidR="001D18EE" w:rsidRDefault="001D18EE" w:rsidP="001D18EE">
      <w:pPr>
        <w:rPr>
          <w:rFonts w:ascii="Arial" w:hAnsi="Arial" w:cs="Arial"/>
          <w:b/>
          <w:sz w:val="22"/>
          <w:szCs w:val="22"/>
          <w:lang w:eastAsia="en-US"/>
        </w:rPr>
      </w:pPr>
      <w:r>
        <w:rPr>
          <w:rFonts w:ascii="Arial" w:hAnsi="Arial" w:cs="Arial"/>
          <w:b/>
          <w:sz w:val="22"/>
          <w:szCs w:val="22"/>
          <w:lang w:eastAsia="en-US"/>
        </w:rPr>
        <w:t>Clerk</w:t>
      </w:r>
    </w:p>
    <w:p w14:paraId="7F1D2B15" w14:textId="128D138E" w:rsidR="001D18EE" w:rsidRDefault="001D18EE" w:rsidP="001D18EE">
      <w:pPr>
        <w:rPr>
          <w:rFonts w:ascii="Arial" w:hAnsi="Arial" w:cs="Arial"/>
          <w:sz w:val="22"/>
          <w:szCs w:val="22"/>
          <w:lang w:eastAsia="en-US"/>
        </w:rPr>
      </w:pPr>
      <w:r>
        <w:rPr>
          <w:rFonts w:ascii="Arial" w:hAnsi="Arial" w:cs="Arial"/>
          <w:sz w:val="22"/>
          <w:szCs w:val="22"/>
          <w:lang w:eastAsia="en-US"/>
        </w:rPr>
        <w:t>Sue Glover</w:t>
      </w:r>
      <w:r>
        <w:rPr>
          <w:rFonts w:ascii="Arial" w:hAnsi="Arial" w:cs="Arial"/>
          <w:sz w:val="22"/>
          <w:szCs w:val="22"/>
          <w:lang w:eastAsia="en-US"/>
        </w:rPr>
        <w:tab/>
      </w:r>
      <w:r>
        <w:rPr>
          <w:rFonts w:ascii="Arial" w:hAnsi="Arial" w:cs="Arial"/>
          <w:sz w:val="22"/>
          <w:szCs w:val="22"/>
          <w:lang w:eastAsia="en-US"/>
        </w:rPr>
        <w:tab/>
      </w:r>
      <w:r w:rsidR="007C6ECA">
        <w:rPr>
          <w:rFonts w:ascii="Arial" w:hAnsi="Arial" w:cs="Arial"/>
          <w:sz w:val="22"/>
          <w:szCs w:val="22"/>
          <w:lang w:eastAsia="en-US"/>
        </w:rPr>
        <w:tab/>
      </w:r>
      <w:r w:rsidR="00271C8A">
        <w:rPr>
          <w:rFonts w:ascii="Arial" w:hAnsi="Arial" w:cs="Arial"/>
          <w:sz w:val="22"/>
          <w:szCs w:val="22"/>
          <w:lang w:eastAsia="en-US"/>
        </w:rPr>
        <w:t xml:space="preserve">Director of Governance </w:t>
      </w:r>
    </w:p>
    <w:p w14:paraId="58EB4CCC" w14:textId="77777777" w:rsidR="004D4A96" w:rsidRDefault="004D4A96" w:rsidP="001D18EE">
      <w:pPr>
        <w:rPr>
          <w:rFonts w:ascii="Arial" w:hAnsi="Arial" w:cs="Arial"/>
          <w:sz w:val="22"/>
          <w:szCs w:val="22"/>
          <w:lang w:eastAsia="en-US"/>
        </w:rPr>
      </w:pPr>
    </w:p>
    <w:p w14:paraId="0A215274" w14:textId="77777777" w:rsidR="004855AC" w:rsidRDefault="004855AC" w:rsidP="001D18EE">
      <w:pPr>
        <w:rPr>
          <w:rFonts w:ascii="Arial" w:hAnsi="Arial" w:cs="Arial"/>
          <w:sz w:val="22"/>
          <w:szCs w:val="22"/>
          <w:lang w:eastAsia="en-US"/>
        </w:rPr>
      </w:pPr>
    </w:p>
    <w:p w14:paraId="29872F31" w14:textId="6E654E54" w:rsidR="004855AC" w:rsidRDefault="00CA0448" w:rsidP="001D18EE">
      <w:pPr>
        <w:rPr>
          <w:rFonts w:ascii="Arial" w:hAnsi="Arial" w:cs="Arial"/>
          <w:sz w:val="22"/>
          <w:szCs w:val="22"/>
          <w:lang w:eastAsia="en-US"/>
        </w:rPr>
      </w:pPr>
      <w:r>
        <w:rPr>
          <w:rFonts w:ascii="Arial" w:hAnsi="Arial" w:cs="Arial"/>
          <w:sz w:val="22"/>
          <w:szCs w:val="22"/>
          <w:lang w:eastAsia="en-US"/>
        </w:rPr>
        <w:t xml:space="preserve">The Director of Governance informed </w:t>
      </w:r>
      <w:r w:rsidR="00385464">
        <w:rPr>
          <w:rFonts w:ascii="Arial" w:hAnsi="Arial" w:cs="Arial"/>
          <w:sz w:val="22"/>
          <w:szCs w:val="22"/>
          <w:lang w:eastAsia="en-US"/>
        </w:rPr>
        <w:t xml:space="preserve">members that as the Chair, Paul Wakeling, </w:t>
      </w:r>
      <w:r w:rsidR="002710A3">
        <w:rPr>
          <w:rFonts w:ascii="Arial" w:hAnsi="Arial" w:cs="Arial"/>
          <w:sz w:val="22"/>
          <w:szCs w:val="22"/>
          <w:lang w:eastAsia="en-US"/>
        </w:rPr>
        <w:t xml:space="preserve">is </w:t>
      </w:r>
      <w:r w:rsidR="00385464">
        <w:rPr>
          <w:rFonts w:ascii="Arial" w:hAnsi="Arial" w:cs="Arial"/>
          <w:sz w:val="22"/>
          <w:szCs w:val="22"/>
          <w:lang w:eastAsia="en-US"/>
        </w:rPr>
        <w:t xml:space="preserve">unable to attend the meeting due to </w:t>
      </w:r>
      <w:r w:rsidR="00264EE9">
        <w:rPr>
          <w:rFonts w:ascii="Arial" w:hAnsi="Arial" w:cs="Arial"/>
          <w:sz w:val="22"/>
          <w:szCs w:val="22"/>
          <w:lang w:eastAsia="en-US"/>
        </w:rPr>
        <w:t xml:space="preserve">family health related issues, </w:t>
      </w:r>
      <w:r w:rsidR="004F47DE">
        <w:rPr>
          <w:rFonts w:ascii="Arial" w:hAnsi="Arial" w:cs="Arial"/>
          <w:sz w:val="22"/>
          <w:szCs w:val="22"/>
          <w:lang w:eastAsia="en-US"/>
        </w:rPr>
        <w:t xml:space="preserve">the Vice Chair, Phillip Lennon, would assume the role of Chair for this meeting.  The Board </w:t>
      </w:r>
      <w:proofErr w:type="gramStart"/>
      <w:r w:rsidR="004F47DE">
        <w:rPr>
          <w:rFonts w:ascii="Arial" w:hAnsi="Arial" w:cs="Arial"/>
          <w:sz w:val="22"/>
          <w:szCs w:val="22"/>
          <w:lang w:eastAsia="en-US"/>
        </w:rPr>
        <w:t>were in agreement</w:t>
      </w:r>
      <w:proofErr w:type="gramEnd"/>
      <w:r w:rsidR="004F47DE">
        <w:rPr>
          <w:rFonts w:ascii="Arial" w:hAnsi="Arial" w:cs="Arial"/>
          <w:sz w:val="22"/>
          <w:szCs w:val="22"/>
          <w:lang w:eastAsia="en-US"/>
        </w:rPr>
        <w:t>.</w:t>
      </w:r>
    </w:p>
    <w:p w14:paraId="7AE68069" w14:textId="77777777" w:rsidR="00244375" w:rsidRDefault="00244375" w:rsidP="001D18EE">
      <w:pPr>
        <w:rPr>
          <w:rFonts w:ascii="Arial" w:hAnsi="Arial" w:cs="Arial"/>
          <w:sz w:val="22"/>
          <w:szCs w:val="22"/>
          <w:lang w:eastAsia="en-US"/>
        </w:rPr>
      </w:pPr>
    </w:p>
    <w:p w14:paraId="58AC6F55" w14:textId="3B1085B2" w:rsidR="00CB3E3D" w:rsidRDefault="00244375" w:rsidP="001D18EE">
      <w:pPr>
        <w:rPr>
          <w:rFonts w:ascii="Arial" w:hAnsi="Arial" w:cs="Arial"/>
          <w:sz w:val="22"/>
          <w:szCs w:val="22"/>
          <w:lang w:eastAsia="en-US"/>
        </w:rPr>
      </w:pPr>
      <w:r>
        <w:rPr>
          <w:rFonts w:ascii="Arial" w:hAnsi="Arial" w:cs="Arial"/>
          <w:sz w:val="22"/>
          <w:szCs w:val="22"/>
          <w:lang w:eastAsia="en-US"/>
        </w:rPr>
        <w:t>The Chair welcomed new members to the meeting and introductions were made.</w:t>
      </w:r>
    </w:p>
    <w:p w14:paraId="2574CB6C" w14:textId="77777777" w:rsidR="00244375" w:rsidRDefault="00244375" w:rsidP="001D18EE">
      <w:pPr>
        <w:rPr>
          <w:rFonts w:ascii="Arial" w:hAnsi="Arial" w:cs="Arial"/>
          <w:sz w:val="22"/>
          <w:szCs w:val="22"/>
          <w:lang w:eastAsia="en-US"/>
        </w:rPr>
      </w:pPr>
    </w:p>
    <w:p w14:paraId="1E6363E1" w14:textId="3E9D3343" w:rsidR="001D18EE" w:rsidRDefault="00FB645A" w:rsidP="001D18EE">
      <w:pPr>
        <w:rPr>
          <w:rFonts w:ascii="Arial" w:hAnsi="Arial" w:cs="Arial"/>
          <w:b/>
          <w:sz w:val="22"/>
          <w:szCs w:val="22"/>
          <w:lang w:eastAsia="en-US"/>
        </w:rPr>
      </w:pPr>
      <w:r>
        <w:rPr>
          <w:rFonts w:ascii="Arial" w:hAnsi="Arial" w:cs="Arial"/>
          <w:b/>
          <w:sz w:val="22"/>
          <w:szCs w:val="22"/>
          <w:lang w:eastAsia="en-US"/>
        </w:rPr>
        <w:t>0</w:t>
      </w:r>
      <w:r w:rsidR="006438F9">
        <w:rPr>
          <w:rFonts w:ascii="Arial" w:hAnsi="Arial" w:cs="Arial"/>
          <w:b/>
          <w:sz w:val="22"/>
          <w:szCs w:val="22"/>
          <w:lang w:eastAsia="en-US"/>
        </w:rPr>
        <w:t>24</w:t>
      </w:r>
      <w:r w:rsidR="00450255">
        <w:rPr>
          <w:rFonts w:ascii="Arial" w:hAnsi="Arial" w:cs="Arial"/>
          <w:b/>
          <w:sz w:val="22"/>
          <w:szCs w:val="22"/>
          <w:lang w:eastAsia="en-US"/>
        </w:rPr>
        <w:t>.25</w:t>
      </w:r>
      <w:r w:rsidR="00EB78D4">
        <w:rPr>
          <w:rFonts w:ascii="Arial" w:hAnsi="Arial" w:cs="Arial"/>
          <w:b/>
          <w:sz w:val="22"/>
          <w:szCs w:val="22"/>
          <w:lang w:eastAsia="en-US"/>
        </w:rPr>
        <w:tab/>
      </w:r>
      <w:r w:rsidR="001D18EE">
        <w:rPr>
          <w:rFonts w:ascii="Arial" w:hAnsi="Arial" w:cs="Arial"/>
          <w:b/>
          <w:sz w:val="22"/>
          <w:szCs w:val="22"/>
          <w:lang w:eastAsia="en-US"/>
        </w:rPr>
        <w:tab/>
        <w:t>Declaration</w:t>
      </w:r>
      <w:r w:rsidR="00DF157F">
        <w:rPr>
          <w:rFonts w:ascii="Arial" w:hAnsi="Arial" w:cs="Arial"/>
          <w:b/>
          <w:sz w:val="22"/>
          <w:szCs w:val="22"/>
          <w:lang w:eastAsia="en-US"/>
        </w:rPr>
        <w:t>s</w:t>
      </w:r>
      <w:r w:rsidR="001D18EE">
        <w:rPr>
          <w:rFonts w:ascii="Arial" w:hAnsi="Arial" w:cs="Arial"/>
          <w:b/>
          <w:sz w:val="22"/>
          <w:szCs w:val="22"/>
          <w:lang w:eastAsia="en-US"/>
        </w:rPr>
        <w:t xml:space="preserve"> of Interest</w:t>
      </w:r>
    </w:p>
    <w:p w14:paraId="25881ACB" w14:textId="109EE0BE" w:rsidR="006269E6" w:rsidRDefault="003C6DDE" w:rsidP="00612829">
      <w:pPr>
        <w:ind w:left="1440"/>
        <w:rPr>
          <w:rFonts w:ascii="Arial" w:hAnsi="Arial" w:cs="Arial"/>
          <w:sz w:val="22"/>
          <w:szCs w:val="22"/>
          <w:lang w:eastAsia="en-US"/>
        </w:rPr>
      </w:pPr>
      <w:r>
        <w:rPr>
          <w:rFonts w:ascii="Arial" w:hAnsi="Arial" w:cs="Arial"/>
          <w:sz w:val="22"/>
          <w:szCs w:val="22"/>
          <w:lang w:eastAsia="en-US"/>
        </w:rPr>
        <w:t>Members and staff</w:t>
      </w:r>
      <w:r w:rsidR="001D18EE">
        <w:rPr>
          <w:rFonts w:ascii="Arial" w:hAnsi="Arial" w:cs="Arial"/>
          <w:sz w:val="22"/>
          <w:szCs w:val="22"/>
          <w:lang w:eastAsia="en-US"/>
        </w:rPr>
        <w:t xml:space="preserve"> were reminded of the need to declare any personal or financial interest in any item to be considered during the meeting.</w:t>
      </w:r>
    </w:p>
    <w:p w14:paraId="481B8296" w14:textId="77777777" w:rsidR="00937011" w:rsidRDefault="00937011" w:rsidP="00612829">
      <w:pPr>
        <w:ind w:left="1440"/>
        <w:rPr>
          <w:rFonts w:ascii="Arial" w:hAnsi="Arial" w:cs="Arial"/>
          <w:sz w:val="22"/>
          <w:szCs w:val="22"/>
          <w:lang w:eastAsia="en-US"/>
        </w:rPr>
      </w:pPr>
    </w:p>
    <w:p w14:paraId="586EF66E" w14:textId="77777777" w:rsidR="00592F0C" w:rsidRDefault="00592F0C" w:rsidP="006B4A65">
      <w:pPr>
        <w:ind w:left="1440"/>
        <w:rPr>
          <w:rFonts w:ascii="Arial" w:hAnsi="Arial" w:cs="Arial"/>
          <w:sz w:val="22"/>
          <w:szCs w:val="22"/>
          <w:lang w:eastAsia="en-US"/>
        </w:rPr>
      </w:pPr>
    </w:p>
    <w:p w14:paraId="386A4064" w14:textId="77777777" w:rsidR="00592F0C" w:rsidRDefault="00592F0C" w:rsidP="006B4A65">
      <w:pPr>
        <w:ind w:left="1440"/>
        <w:rPr>
          <w:rFonts w:ascii="Arial" w:hAnsi="Arial" w:cs="Arial"/>
          <w:sz w:val="22"/>
          <w:szCs w:val="22"/>
          <w:lang w:eastAsia="en-US"/>
        </w:rPr>
      </w:pPr>
    </w:p>
    <w:p w14:paraId="3CA8349D" w14:textId="77777777" w:rsidR="00592F0C" w:rsidRDefault="00592F0C" w:rsidP="00592F0C">
      <w:pPr>
        <w:ind w:left="1440"/>
        <w:rPr>
          <w:rFonts w:ascii="Arial" w:hAnsi="Arial" w:cs="Arial"/>
          <w:sz w:val="22"/>
          <w:szCs w:val="22"/>
          <w:lang w:eastAsia="en-US"/>
        </w:rPr>
      </w:pPr>
    </w:p>
    <w:p w14:paraId="5A57C3E5" w14:textId="31FEDAF6" w:rsidR="007E252C" w:rsidRDefault="00592F0C" w:rsidP="00592F0C">
      <w:pPr>
        <w:ind w:left="1440"/>
        <w:rPr>
          <w:rFonts w:ascii="Arial" w:hAnsi="Arial" w:cs="Arial"/>
          <w:sz w:val="22"/>
          <w:szCs w:val="22"/>
          <w:lang w:eastAsia="en-US"/>
        </w:rPr>
      </w:pPr>
      <w:bookmarkStart w:id="0" w:name="_Hlk203467538"/>
      <w:r>
        <w:rPr>
          <w:rFonts w:ascii="Arial" w:hAnsi="Arial" w:cs="Arial"/>
          <w:sz w:val="22"/>
          <w:szCs w:val="22"/>
          <w:lang w:eastAsia="en-US"/>
        </w:rPr>
        <w:lastRenderedPageBreak/>
        <w:t>Nigel Brunning declared an interest in the item to discuss the Coventry University (CU) proposal</w:t>
      </w:r>
      <w:r w:rsidR="00B11B0A">
        <w:rPr>
          <w:rFonts w:ascii="Arial" w:hAnsi="Arial" w:cs="Arial"/>
          <w:sz w:val="22"/>
          <w:szCs w:val="22"/>
          <w:lang w:eastAsia="en-US"/>
        </w:rPr>
        <w:t>.  H</w:t>
      </w:r>
      <w:r w:rsidR="007E252C">
        <w:rPr>
          <w:rFonts w:ascii="Arial" w:hAnsi="Arial" w:cs="Arial"/>
          <w:sz w:val="22"/>
          <w:szCs w:val="22"/>
          <w:lang w:eastAsia="en-US"/>
        </w:rPr>
        <w:t xml:space="preserve">e is currently the CFO mentor </w:t>
      </w:r>
      <w:r w:rsidR="00990D05">
        <w:rPr>
          <w:rFonts w:ascii="Arial" w:hAnsi="Arial" w:cs="Arial"/>
          <w:sz w:val="22"/>
          <w:szCs w:val="22"/>
          <w:lang w:eastAsia="en-US"/>
        </w:rPr>
        <w:t xml:space="preserve">to the CFO of Better Futures multi-academy trust, which is a MAT sponsored by Coventry </w:t>
      </w:r>
      <w:r w:rsidR="00302E0D">
        <w:rPr>
          <w:rFonts w:ascii="Arial" w:hAnsi="Arial" w:cs="Arial"/>
          <w:sz w:val="22"/>
          <w:szCs w:val="22"/>
          <w:lang w:eastAsia="en-US"/>
        </w:rPr>
        <w:t xml:space="preserve">University with three sixth form colleges in the Midlands. </w:t>
      </w:r>
    </w:p>
    <w:bookmarkEnd w:id="0"/>
    <w:p w14:paraId="483537BD" w14:textId="77777777" w:rsidR="00592F0C" w:rsidRDefault="00592F0C" w:rsidP="00EE3608">
      <w:pPr>
        <w:rPr>
          <w:rFonts w:ascii="Arial" w:hAnsi="Arial" w:cs="Arial"/>
          <w:sz w:val="22"/>
          <w:szCs w:val="22"/>
          <w:lang w:eastAsia="en-US"/>
        </w:rPr>
      </w:pPr>
    </w:p>
    <w:p w14:paraId="74AD755D" w14:textId="357BBC96" w:rsidR="001D2AD6" w:rsidRDefault="001D2AD6" w:rsidP="001D18EE">
      <w:pPr>
        <w:ind w:left="1440"/>
        <w:rPr>
          <w:rFonts w:ascii="Arial" w:hAnsi="Arial" w:cs="Arial"/>
          <w:sz w:val="22"/>
          <w:szCs w:val="22"/>
          <w:lang w:eastAsia="en-US"/>
        </w:rPr>
      </w:pPr>
      <w:r>
        <w:rPr>
          <w:rFonts w:ascii="Arial" w:hAnsi="Arial" w:cs="Arial"/>
          <w:sz w:val="22"/>
          <w:szCs w:val="22"/>
          <w:lang w:eastAsia="en-US"/>
        </w:rPr>
        <w:t xml:space="preserve">There were no </w:t>
      </w:r>
      <w:r w:rsidR="007F7215">
        <w:rPr>
          <w:rFonts w:ascii="Arial" w:hAnsi="Arial" w:cs="Arial"/>
          <w:sz w:val="22"/>
          <w:szCs w:val="22"/>
          <w:lang w:eastAsia="en-US"/>
        </w:rPr>
        <w:t xml:space="preserve">other </w:t>
      </w:r>
      <w:r>
        <w:rPr>
          <w:rFonts w:ascii="Arial" w:hAnsi="Arial" w:cs="Arial"/>
          <w:sz w:val="22"/>
          <w:szCs w:val="22"/>
          <w:lang w:eastAsia="en-US"/>
        </w:rPr>
        <w:t xml:space="preserve">declarations </w:t>
      </w:r>
      <w:r w:rsidR="00466610">
        <w:rPr>
          <w:rFonts w:ascii="Arial" w:hAnsi="Arial" w:cs="Arial"/>
          <w:sz w:val="22"/>
          <w:szCs w:val="22"/>
          <w:lang w:eastAsia="en-US"/>
        </w:rPr>
        <w:t>of interest.</w:t>
      </w:r>
    </w:p>
    <w:p w14:paraId="515135B7" w14:textId="77777777" w:rsidR="00BE2346" w:rsidRDefault="00BE2346" w:rsidP="001D18EE">
      <w:pPr>
        <w:rPr>
          <w:rFonts w:ascii="Arial" w:hAnsi="Arial" w:cs="Arial"/>
          <w:sz w:val="22"/>
          <w:szCs w:val="22"/>
          <w:lang w:eastAsia="en-US"/>
        </w:rPr>
      </w:pPr>
    </w:p>
    <w:p w14:paraId="2C03B889" w14:textId="6904AD09" w:rsidR="001D18EE" w:rsidRDefault="00B40B74" w:rsidP="001D18EE">
      <w:pPr>
        <w:rPr>
          <w:rFonts w:ascii="Arial" w:hAnsi="Arial" w:cs="Arial"/>
          <w:b/>
          <w:sz w:val="22"/>
          <w:szCs w:val="22"/>
          <w:lang w:eastAsia="en-US"/>
        </w:rPr>
      </w:pPr>
      <w:r>
        <w:rPr>
          <w:rFonts w:ascii="Arial" w:hAnsi="Arial" w:cs="Arial"/>
          <w:b/>
          <w:sz w:val="22"/>
          <w:szCs w:val="22"/>
          <w:lang w:eastAsia="en-US"/>
        </w:rPr>
        <w:t>0</w:t>
      </w:r>
      <w:r w:rsidR="004855AC">
        <w:rPr>
          <w:rFonts w:ascii="Arial" w:hAnsi="Arial" w:cs="Arial"/>
          <w:b/>
          <w:sz w:val="22"/>
          <w:szCs w:val="22"/>
          <w:lang w:eastAsia="en-US"/>
        </w:rPr>
        <w:t>25</w:t>
      </w:r>
      <w:r w:rsidR="001526AA">
        <w:rPr>
          <w:rFonts w:ascii="Arial" w:hAnsi="Arial" w:cs="Arial"/>
          <w:b/>
          <w:sz w:val="22"/>
          <w:szCs w:val="22"/>
          <w:lang w:eastAsia="en-US"/>
        </w:rPr>
        <w:t>.25</w:t>
      </w:r>
      <w:r w:rsidR="001526AA">
        <w:rPr>
          <w:rFonts w:ascii="Arial" w:hAnsi="Arial" w:cs="Arial"/>
          <w:b/>
          <w:sz w:val="22"/>
          <w:szCs w:val="22"/>
          <w:lang w:eastAsia="en-US"/>
        </w:rPr>
        <w:tab/>
      </w:r>
      <w:r w:rsidR="001D18EE">
        <w:rPr>
          <w:rFonts w:ascii="Arial" w:hAnsi="Arial" w:cs="Arial"/>
          <w:b/>
          <w:sz w:val="22"/>
          <w:szCs w:val="22"/>
          <w:lang w:eastAsia="en-US"/>
        </w:rPr>
        <w:tab/>
        <w:t>Apologies for absence</w:t>
      </w:r>
    </w:p>
    <w:p w14:paraId="3B966BCE" w14:textId="0ACC6789" w:rsidR="003F279E" w:rsidRDefault="001D18EE" w:rsidP="001526AA">
      <w:pPr>
        <w:rPr>
          <w:rFonts w:ascii="Arial" w:hAnsi="Arial" w:cs="Arial"/>
          <w:bCs/>
          <w:sz w:val="22"/>
          <w:szCs w:val="22"/>
          <w:lang w:eastAsia="en-US"/>
        </w:rPr>
      </w:pPr>
      <w:r>
        <w:rPr>
          <w:rFonts w:ascii="Arial" w:hAnsi="Arial" w:cs="Arial"/>
          <w:b/>
          <w:sz w:val="22"/>
          <w:szCs w:val="22"/>
          <w:lang w:eastAsia="en-US"/>
        </w:rPr>
        <w:tab/>
      </w:r>
      <w:r>
        <w:rPr>
          <w:rFonts w:ascii="Arial" w:hAnsi="Arial" w:cs="Arial"/>
          <w:b/>
          <w:sz w:val="22"/>
          <w:szCs w:val="22"/>
          <w:lang w:eastAsia="en-US"/>
        </w:rPr>
        <w:tab/>
      </w:r>
      <w:r w:rsidR="003F279E">
        <w:rPr>
          <w:rFonts w:ascii="Arial" w:hAnsi="Arial" w:cs="Arial"/>
          <w:bCs/>
          <w:sz w:val="22"/>
          <w:szCs w:val="22"/>
          <w:lang w:eastAsia="en-US"/>
        </w:rPr>
        <w:t>Apologies for absence were received from</w:t>
      </w:r>
      <w:r w:rsidR="00EB36CB">
        <w:rPr>
          <w:rFonts w:ascii="Arial" w:hAnsi="Arial" w:cs="Arial"/>
          <w:bCs/>
          <w:sz w:val="22"/>
          <w:szCs w:val="22"/>
          <w:lang w:eastAsia="en-US"/>
        </w:rPr>
        <w:t>:</w:t>
      </w:r>
    </w:p>
    <w:p w14:paraId="20CDEC67" w14:textId="77777777" w:rsidR="003F279E" w:rsidRDefault="003F279E" w:rsidP="001526AA">
      <w:pPr>
        <w:rPr>
          <w:rFonts w:ascii="Arial" w:hAnsi="Arial" w:cs="Arial"/>
          <w:bCs/>
          <w:sz w:val="22"/>
          <w:szCs w:val="22"/>
          <w:lang w:eastAsia="en-US"/>
        </w:rPr>
      </w:pPr>
    </w:p>
    <w:p w14:paraId="2D107728" w14:textId="77777777" w:rsidR="003F279E" w:rsidRPr="003F279E" w:rsidRDefault="003F279E" w:rsidP="003F279E">
      <w:pPr>
        <w:pStyle w:val="ListParagraph"/>
        <w:numPr>
          <w:ilvl w:val="0"/>
          <w:numId w:val="28"/>
        </w:numPr>
        <w:rPr>
          <w:rFonts w:cs="Arial"/>
          <w:bCs/>
          <w:sz w:val="22"/>
          <w:szCs w:val="22"/>
        </w:rPr>
      </w:pPr>
      <w:r>
        <w:rPr>
          <w:rFonts w:cs="Arial"/>
          <w:b w:val="0"/>
          <w:sz w:val="22"/>
          <w:szCs w:val="22"/>
        </w:rPr>
        <w:t>Paul Wakeling</w:t>
      </w:r>
    </w:p>
    <w:p w14:paraId="3D6ADD16" w14:textId="6158D4F5" w:rsidR="001E71E0" w:rsidRDefault="003F279E" w:rsidP="003F279E">
      <w:pPr>
        <w:pStyle w:val="ListParagraph"/>
        <w:numPr>
          <w:ilvl w:val="0"/>
          <w:numId w:val="28"/>
        </w:numPr>
        <w:rPr>
          <w:rFonts w:cs="Arial"/>
          <w:bCs/>
          <w:sz w:val="22"/>
          <w:szCs w:val="22"/>
        </w:rPr>
      </w:pPr>
      <w:r>
        <w:rPr>
          <w:rFonts w:cs="Arial"/>
          <w:b w:val="0"/>
          <w:sz w:val="22"/>
          <w:szCs w:val="22"/>
        </w:rPr>
        <w:t>Ben Akande</w:t>
      </w:r>
    </w:p>
    <w:p w14:paraId="12AD061A" w14:textId="77777777" w:rsidR="004E0994" w:rsidRDefault="004E0994" w:rsidP="004E0994">
      <w:pPr>
        <w:rPr>
          <w:rFonts w:cs="Arial"/>
          <w:bCs/>
          <w:sz w:val="22"/>
          <w:szCs w:val="22"/>
        </w:rPr>
      </w:pPr>
    </w:p>
    <w:p w14:paraId="7759D4D0" w14:textId="665DBD57" w:rsidR="004E0994" w:rsidRPr="004E0994" w:rsidRDefault="004E0994" w:rsidP="004E0994">
      <w:pPr>
        <w:ind w:left="1440"/>
        <w:rPr>
          <w:rFonts w:ascii="Arial" w:hAnsi="Arial" w:cs="Arial"/>
          <w:bCs/>
          <w:sz w:val="22"/>
          <w:szCs w:val="22"/>
        </w:rPr>
      </w:pPr>
      <w:r>
        <w:rPr>
          <w:rFonts w:ascii="Arial" w:hAnsi="Arial" w:cs="Arial"/>
          <w:bCs/>
          <w:sz w:val="22"/>
          <w:szCs w:val="22"/>
        </w:rPr>
        <w:t xml:space="preserve">The Board agreed to accept the apologies for absence. </w:t>
      </w:r>
    </w:p>
    <w:p w14:paraId="31DE41EF" w14:textId="77777777" w:rsidR="001526AA" w:rsidRPr="001526AA" w:rsidRDefault="001526AA" w:rsidP="001526AA">
      <w:pPr>
        <w:rPr>
          <w:rFonts w:ascii="Arial" w:hAnsi="Arial" w:cs="Arial"/>
          <w:bCs/>
          <w:sz w:val="22"/>
          <w:szCs w:val="22"/>
        </w:rPr>
      </w:pPr>
    </w:p>
    <w:p w14:paraId="52FCE395" w14:textId="43A6F52C" w:rsidR="00EB78D4" w:rsidRDefault="00771968" w:rsidP="001526AA">
      <w:pPr>
        <w:ind w:left="1440" w:hanging="1440"/>
        <w:rPr>
          <w:rFonts w:ascii="Arial" w:hAnsi="Arial" w:cs="Arial"/>
          <w:b/>
          <w:sz w:val="22"/>
          <w:szCs w:val="22"/>
          <w:lang w:eastAsia="en-US"/>
        </w:rPr>
      </w:pPr>
      <w:r>
        <w:rPr>
          <w:rFonts w:ascii="Arial" w:hAnsi="Arial" w:cs="Arial"/>
          <w:b/>
          <w:sz w:val="22"/>
          <w:szCs w:val="22"/>
          <w:lang w:eastAsia="en-US"/>
        </w:rPr>
        <w:t>0</w:t>
      </w:r>
      <w:r w:rsidR="007F38BC">
        <w:rPr>
          <w:rFonts w:ascii="Arial" w:hAnsi="Arial" w:cs="Arial"/>
          <w:b/>
          <w:sz w:val="22"/>
          <w:szCs w:val="22"/>
          <w:lang w:eastAsia="en-US"/>
        </w:rPr>
        <w:t>26</w:t>
      </w:r>
      <w:r w:rsidR="001526AA">
        <w:rPr>
          <w:rFonts w:ascii="Arial" w:hAnsi="Arial" w:cs="Arial"/>
          <w:b/>
          <w:sz w:val="22"/>
          <w:szCs w:val="22"/>
          <w:lang w:eastAsia="en-US"/>
        </w:rPr>
        <w:t>.25</w:t>
      </w:r>
      <w:r w:rsidR="00EB78D4">
        <w:rPr>
          <w:rFonts w:ascii="Arial" w:hAnsi="Arial" w:cs="Arial"/>
          <w:b/>
          <w:sz w:val="22"/>
          <w:szCs w:val="22"/>
          <w:lang w:eastAsia="en-US"/>
        </w:rPr>
        <w:tab/>
        <w:t>Unconfirmed</w:t>
      </w:r>
      <w:r w:rsidR="00816483">
        <w:rPr>
          <w:rFonts w:ascii="Arial" w:hAnsi="Arial" w:cs="Arial"/>
          <w:b/>
          <w:sz w:val="22"/>
          <w:szCs w:val="22"/>
          <w:lang w:eastAsia="en-US"/>
        </w:rPr>
        <w:t xml:space="preserve"> open</w:t>
      </w:r>
      <w:r w:rsidR="00EB78D4">
        <w:rPr>
          <w:rFonts w:ascii="Arial" w:hAnsi="Arial" w:cs="Arial"/>
          <w:b/>
          <w:sz w:val="22"/>
          <w:szCs w:val="22"/>
          <w:lang w:eastAsia="en-US"/>
        </w:rPr>
        <w:t xml:space="preserve"> minutes of the meetin</w:t>
      </w:r>
      <w:r w:rsidR="00F6569C">
        <w:rPr>
          <w:rFonts w:ascii="Arial" w:hAnsi="Arial" w:cs="Arial"/>
          <w:b/>
          <w:sz w:val="22"/>
          <w:szCs w:val="22"/>
          <w:lang w:eastAsia="en-US"/>
        </w:rPr>
        <w:t>g</w:t>
      </w:r>
      <w:r w:rsidR="007F38BC">
        <w:rPr>
          <w:rFonts w:ascii="Arial" w:hAnsi="Arial" w:cs="Arial"/>
          <w:b/>
          <w:sz w:val="22"/>
          <w:szCs w:val="22"/>
          <w:lang w:eastAsia="en-US"/>
        </w:rPr>
        <w:t>s</w:t>
      </w:r>
      <w:r w:rsidR="00EB78D4">
        <w:rPr>
          <w:rFonts w:ascii="Arial" w:hAnsi="Arial" w:cs="Arial"/>
          <w:b/>
          <w:sz w:val="22"/>
          <w:szCs w:val="22"/>
          <w:lang w:eastAsia="en-US"/>
        </w:rPr>
        <w:t xml:space="preserve"> of the Corporation </w:t>
      </w:r>
      <w:r w:rsidR="005523CF">
        <w:rPr>
          <w:rFonts w:ascii="Arial" w:hAnsi="Arial" w:cs="Arial"/>
          <w:b/>
          <w:sz w:val="22"/>
          <w:szCs w:val="22"/>
          <w:lang w:eastAsia="en-US"/>
        </w:rPr>
        <w:t>Board held on</w:t>
      </w:r>
      <w:r w:rsidR="001526AA">
        <w:rPr>
          <w:rFonts w:ascii="Arial" w:hAnsi="Arial" w:cs="Arial"/>
          <w:b/>
          <w:sz w:val="22"/>
          <w:szCs w:val="22"/>
          <w:lang w:eastAsia="en-US"/>
        </w:rPr>
        <w:t xml:space="preserve"> </w:t>
      </w:r>
      <w:r w:rsidR="007F38BC">
        <w:rPr>
          <w:rFonts w:ascii="Arial" w:hAnsi="Arial" w:cs="Arial"/>
          <w:b/>
          <w:sz w:val="22"/>
          <w:szCs w:val="22"/>
          <w:lang w:eastAsia="en-US"/>
        </w:rPr>
        <w:t>25 March and 13 May 2025</w:t>
      </w:r>
    </w:p>
    <w:p w14:paraId="4AB3AB69" w14:textId="77187571" w:rsidR="00EB78D4" w:rsidRDefault="00EB78D4" w:rsidP="00EB78D4">
      <w:pPr>
        <w:ind w:left="1440" w:hanging="1440"/>
        <w:rPr>
          <w:rFonts w:ascii="Arial" w:hAnsi="Arial" w:cs="Arial"/>
          <w:sz w:val="22"/>
          <w:szCs w:val="22"/>
          <w:lang w:eastAsia="en-US"/>
        </w:rPr>
      </w:pPr>
      <w:r>
        <w:rPr>
          <w:rFonts w:ascii="Arial" w:hAnsi="Arial" w:cs="Arial"/>
          <w:b/>
          <w:sz w:val="22"/>
          <w:szCs w:val="22"/>
          <w:lang w:eastAsia="en-US"/>
        </w:rPr>
        <w:tab/>
      </w:r>
      <w:r>
        <w:rPr>
          <w:rFonts w:ascii="Arial" w:hAnsi="Arial" w:cs="Arial"/>
          <w:sz w:val="22"/>
          <w:szCs w:val="22"/>
          <w:lang w:eastAsia="en-US"/>
        </w:rPr>
        <w:t>The minutes of the meeting</w:t>
      </w:r>
      <w:r w:rsidR="007F38BC">
        <w:rPr>
          <w:rFonts w:ascii="Arial" w:hAnsi="Arial" w:cs="Arial"/>
          <w:sz w:val="22"/>
          <w:szCs w:val="22"/>
          <w:lang w:eastAsia="en-US"/>
        </w:rPr>
        <w:t>s</w:t>
      </w:r>
      <w:r>
        <w:rPr>
          <w:rFonts w:ascii="Arial" w:hAnsi="Arial" w:cs="Arial"/>
          <w:sz w:val="22"/>
          <w:szCs w:val="22"/>
          <w:lang w:eastAsia="en-US"/>
        </w:rPr>
        <w:t xml:space="preserve"> were approved and signed as a correct record</w:t>
      </w:r>
      <w:r w:rsidR="00B97F05">
        <w:rPr>
          <w:rFonts w:ascii="Arial" w:hAnsi="Arial" w:cs="Arial"/>
          <w:sz w:val="22"/>
          <w:szCs w:val="22"/>
          <w:lang w:eastAsia="en-US"/>
        </w:rPr>
        <w:t>.</w:t>
      </w:r>
      <w:r w:rsidR="00F70A7B">
        <w:rPr>
          <w:rFonts w:ascii="Arial" w:hAnsi="Arial" w:cs="Arial"/>
          <w:sz w:val="22"/>
          <w:szCs w:val="22"/>
          <w:lang w:eastAsia="en-US"/>
        </w:rPr>
        <w:t xml:space="preserve"> </w:t>
      </w:r>
      <w:r w:rsidR="00816483">
        <w:rPr>
          <w:rFonts w:ascii="Arial" w:hAnsi="Arial" w:cs="Arial"/>
          <w:sz w:val="22"/>
          <w:szCs w:val="22"/>
          <w:lang w:eastAsia="en-US"/>
        </w:rPr>
        <w:t xml:space="preserve">  </w:t>
      </w:r>
    </w:p>
    <w:p w14:paraId="23F2A763" w14:textId="77777777" w:rsidR="003C3D95" w:rsidRDefault="003C3D95" w:rsidP="00EB78D4">
      <w:pPr>
        <w:rPr>
          <w:rFonts w:ascii="Arial" w:hAnsi="Arial" w:cs="Arial"/>
          <w:sz w:val="22"/>
          <w:szCs w:val="22"/>
          <w:lang w:eastAsia="en-US"/>
        </w:rPr>
      </w:pPr>
    </w:p>
    <w:p w14:paraId="165BBE31" w14:textId="056736A3" w:rsidR="00EB78D4" w:rsidRDefault="00771968" w:rsidP="00EB78D4">
      <w:pPr>
        <w:rPr>
          <w:rFonts w:ascii="Arial" w:hAnsi="Arial" w:cs="Arial"/>
          <w:b/>
          <w:sz w:val="22"/>
          <w:szCs w:val="22"/>
          <w:lang w:eastAsia="en-US"/>
        </w:rPr>
      </w:pPr>
      <w:r>
        <w:rPr>
          <w:rFonts w:ascii="Arial" w:hAnsi="Arial" w:cs="Arial"/>
          <w:b/>
          <w:sz w:val="22"/>
          <w:szCs w:val="22"/>
          <w:lang w:eastAsia="en-US"/>
        </w:rPr>
        <w:t>0</w:t>
      </w:r>
      <w:r w:rsidR="007F38BC">
        <w:rPr>
          <w:rFonts w:ascii="Arial" w:hAnsi="Arial" w:cs="Arial"/>
          <w:b/>
          <w:sz w:val="22"/>
          <w:szCs w:val="22"/>
          <w:lang w:eastAsia="en-US"/>
        </w:rPr>
        <w:t>27</w:t>
      </w:r>
      <w:r w:rsidR="00C144C5">
        <w:rPr>
          <w:rFonts w:ascii="Arial" w:hAnsi="Arial" w:cs="Arial"/>
          <w:b/>
          <w:sz w:val="22"/>
          <w:szCs w:val="22"/>
          <w:lang w:eastAsia="en-US"/>
        </w:rPr>
        <w:t>.25</w:t>
      </w:r>
      <w:r w:rsidR="00311950">
        <w:rPr>
          <w:rFonts w:ascii="Arial" w:hAnsi="Arial" w:cs="Arial"/>
          <w:b/>
          <w:sz w:val="22"/>
          <w:szCs w:val="22"/>
          <w:lang w:eastAsia="en-US"/>
        </w:rPr>
        <w:tab/>
      </w:r>
      <w:r w:rsidR="00EB78D4">
        <w:rPr>
          <w:rFonts w:ascii="Arial" w:hAnsi="Arial" w:cs="Arial"/>
          <w:b/>
          <w:sz w:val="22"/>
          <w:szCs w:val="22"/>
          <w:lang w:eastAsia="en-US"/>
        </w:rPr>
        <w:tab/>
        <w:t>Matters arising and action points from the minutes of the previous meeting</w:t>
      </w:r>
    </w:p>
    <w:p w14:paraId="7006A7C9" w14:textId="1531F65A" w:rsidR="006E3926" w:rsidRDefault="00ED3E33" w:rsidP="00EB78D4">
      <w:pPr>
        <w:ind w:left="1440" w:hanging="1440"/>
        <w:rPr>
          <w:rFonts w:ascii="Arial" w:hAnsi="Arial" w:cs="Arial"/>
          <w:sz w:val="22"/>
          <w:szCs w:val="22"/>
          <w:lang w:eastAsia="en-US"/>
        </w:rPr>
      </w:pPr>
      <w:r>
        <w:rPr>
          <w:rFonts w:ascii="Arial" w:hAnsi="Arial" w:cs="Arial"/>
          <w:b/>
          <w:sz w:val="22"/>
          <w:szCs w:val="22"/>
          <w:lang w:eastAsia="en-US"/>
        </w:rPr>
        <w:tab/>
      </w:r>
      <w:r>
        <w:rPr>
          <w:rFonts w:ascii="Arial" w:hAnsi="Arial" w:cs="Arial"/>
          <w:sz w:val="22"/>
          <w:szCs w:val="22"/>
          <w:lang w:eastAsia="en-US"/>
        </w:rPr>
        <w:t xml:space="preserve">The Board reviewed the </w:t>
      </w:r>
      <w:r w:rsidR="004E5631">
        <w:rPr>
          <w:rFonts w:ascii="Arial" w:hAnsi="Arial" w:cs="Arial"/>
          <w:sz w:val="22"/>
          <w:szCs w:val="22"/>
          <w:lang w:eastAsia="en-US"/>
        </w:rPr>
        <w:t xml:space="preserve">schedule of </w:t>
      </w:r>
      <w:r>
        <w:rPr>
          <w:rFonts w:ascii="Arial" w:hAnsi="Arial" w:cs="Arial"/>
          <w:sz w:val="22"/>
          <w:szCs w:val="22"/>
          <w:lang w:eastAsia="en-US"/>
        </w:rPr>
        <w:t>actions outst</w:t>
      </w:r>
      <w:r w:rsidR="004E5631">
        <w:rPr>
          <w:rFonts w:ascii="Arial" w:hAnsi="Arial" w:cs="Arial"/>
          <w:sz w:val="22"/>
          <w:szCs w:val="22"/>
          <w:lang w:eastAsia="en-US"/>
        </w:rPr>
        <w:t>anding from the previous meeting</w:t>
      </w:r>
      <w:r w:rsidR="008F2A6F">
        <w:rPr>
          <w:rFonts w:ascii="Arial" w:hAnsi="Arial" w:cs="Arial"/>
          <w:sz w:val="22"/>
          <w:szCs w:val="22"/>
          <w:lang w:eastAsia="en-US"/>
        </w:rPr>
        <w:t>s</w:t>
      </w:r>
      <w:r w:rsidR="00DA06A0">
        <w:rPr>
          <w:rFonts w:ascii="Arial" w:hAnsi="Arial" w:cs="Arial"/>
          <w:sz w:val="22"/>
          <w:szCs w:val="22"/>
          <w:lang w:eastAsia="en-US"/>
        </w:rPr>
        <w:t xml:space="preserve">.  </w:t>
      </w:r>
    </w:p>
    <w:p w14:paraId="546B4615" w14:textId="48547459" w:rsidR="006E3926" w:rsidRDefault="006E3926" w:rsidP="00541C39">
      <w:pPr>
        <w:rPr>
          <w:rFonts w:ascii="Arial" w:hAnsi="Arial" w:cs="Arial"/>
          <w:sz w:val="22"/>
          <w:szCs w:val="22"/>
          <w:lang w:eastAsia="en-US"/>
        </w:rPr>
      </w:pPr>
    </w:p>
    <w:p w14:paraId="55D95523" w14:textId="38C49028" w:rsidR="00EB78D4" w:rsidRDefault="00E1754F" w:rsidP="00EB78D4">
      <w:pPr>
        <w:ind w:left="1440" w:hanging="1440"/>
        <w:rPr>
          <w:rFonts w:ascii="Arial" w:hAnsi="Arial" w:cs="Arial"/>
          <w:sz w:val="22"/>
          <w:szCs w:val="22"/>
          <w:lang w:eastAsia="en-US"/>
        </w:rPr>
      </w:pPr>
      <w:r>
        <w:rPr>
          <w:rFonts w:ascii="Arial" w:hAnsi="Arial" w:cs="Arial"/>
          <w:sz w:val="22"/>
          <w:szCs w:val="22"/>
          <w:lang w:eastAsia="en-US"/>
        </w:rPr>
        <w:tab/>
      </w:r>
      <w:r w:rsidR="00D57F6B">
        <w:rPr>
          <w:rFonts w:ascii="Arial" w:hAnsi="Arial" w:cs="Arial"/>
          <w:sz w:val="22"/>
          <w:szCs w:val="22"/>
          <w:lang w:eastAsia="en-US"/>
        </w:rPr>
        <w:t xml:space="preserve">It was </w:t>
      </w:r>
      <w:r w:rsidR="00EB78D4">
        <w:rPr>
          <w:rFonts w:ascii="Arial" w:hAnsi="Arial" w:cs="Arial"/>
          <w:sz w:val="22"/>
          <w:szCs w:val="22"/>
          <w:lang w:eastAsia="en-US"/>
        </w:rPr>
        <w:t xml:space="preserve">agreed that all </w:t>
      </w:r>
      <w:r w:rsidR="000B561D">
        <w:rPr>
          <w:rFonts w:ascii="Arial" w:hAnsi="Arial" w:cs="Arial"/>
          <w:sz w:val="22"/>
          <w:szCs w:val="22"/>
          <w:lang w:eastAsia="en-US"/>
        </w:rPr>
        <w:t>a</w:t>
      </w:r>
      <w:r w:rsidR="00EB78D4">
        <w:rPr>
          <w:rFonts w:ascii="Arial" w:hAnsi="Arial" w:cs="Arial"/>
          <w:sz w:val="22"/>
          <w:szCs w:val="22"/>
          <w:lang w:eastAsia="en-US"/>
        </w:rPr>
        <w:t xml:space="preserve">ction </w:t>
      </w:r>
      <w:r w:rsidR="000B561D">
        <w:rPr>
          <w:rFonts w:ascii="Arial" w:hAnsi="Arial" w:cs="Arial"/>
          <w:sz w:val="22"/>
          <w:szCs w:val="22"/>
          <w:lang w:eastAsia="en-US"/>
        </w:rPr>
        <w:t>p</w:t>
      </w:r>
      <w:r w:rsidR="00EB78D4">
        <w:rPr>
          <w:rFonts w:ascii="Arial" w:hAnsi="Arial" w:cs="Arial"/>
          <w:sz w:val="22"/>
          <w:szCs w:val="22"/>
          <w:lang w:eastAsia="en-US"/>
        </w:rPr>
        <w:t>oints had been satisfactorily completed and that there were no other matters arising from the minutes of the previous meeting</w:t>
      </w:r>
      <w:r w:rsidR="008F2A6F">
        <w:rPr>
          <w:rFonts w:ascii="Arial" w:hAnsi="Arial" w:cs="Arial"/>
          <w:sz w:val="22"/>
          <w:szCs w:val="22"/>
          <w:lang w:eastAsia="en-US"/>
        </w:rPr>
        <w:t>s</w:t>
      </w:r>
      <w:r w:rsidR="00EB78D4">
        <w:rPr>
          <w:rFonts w:ascii="Arial" w:hAnsi="Arial" w:cs="Arial"/>
          <w:sz w:val="22"/>
          <w:szCs w:val="22"/>
          <w:lang w:eastAsia="en-US"/>
        </w:rPr>
        <w:t>.</w:t>
      </w:r>
    </w:p>
    <w:p w14:paraId="422BBE53" w14:textId="77777777" w:rsidR="00AC13FA" w:rsidRDefault="00AC13FA" w:rsidP="00EB78D4">
      <w:pPr>
        <w:ind w:left="1440" w:hanging="1440"/>
        <w:rPr>
          <w:rFonts w:ascii="Arial" w:hAnsi="Arial" w:cs="Arial"/>
          <w:sz w:val="22"/>
          <w:szCs w:val="22"/>
          <w:lang w:eastAsia="en-US"/>
        </w:rPr>
      </w:pPr>
    </w:p>
    <w:p w14:paraId="3466A580" w14:textId="601CD464" w:rsidR="00AC13FA" w:rsidRDefault="00AC13FA" w:rsidP="00EB78D4">
      <w:pPr>
        <w:ind w:left="1440" w:hanging="1440"/>
        <w:rPr>
          <w:rFonts w:ascii="Arial" w:hAnsi="Arial" w:cs="Arial"/>
          <w:b/>
          <w:bCs/>
          <w:sz w:val="22"/>
          <w:szCs w:val="22"/>
          <w:lang w:eastAsia="en-US"/>
        </w:rPr>
      </w:pPr>
      <w:r>
        <w:rPr>
          <w:rFonts w:ascii="Arial" w:hAnsi="Arial" w:cs="Arial"/>
          <w:sz w:val="22"/>
          <w:szCs w:val="22"/>
          <w:lang w:eastAsia="en-US"/>
        </w:rPr>
        <w:tab/>
      </w:r>
      <w:r>
        <w:rPr>
          <w:rFonts w:ascii="Arial" w:hAnsi="Arial" w:cs="Arial"/>
          <w:b/>
          <w:bCs/>
          <w:sz w:val="22"/>
          <w:szCs w:val="22"/>
          <w:lang w:eastAsia="en-US"/>
        </w:rPr>
        <w:t>Nigel Brunning, Ashley Garner, Tony Wenden, Phillip Lennon withdrew from the meeting</w:t>
      </w:r>
    </w:p>
    <w:p w14:paraId="05C63F7F" w14:textId="77777777" w:rsidR="00AC13FA" w:rsidRDefault="00AC13FA" w:rsidP="00EB78D4">
      <w:pPr>
        <w:ind w:left="1440" w:hanging="1440"/>
        <w:rPr>
          <w:rFonts w:ascii="Arial" w:hAnsi="Arial" w:cs="Arial"/>
          <w:b/>
          <w:bCs/>
          <w:sz w:val="22"/>
          <w:szCs w:val="22"/>
          <w:lang w:eastAsia="en-US"/>
        </w:rPr>
      </w:pPr>
    </w:p>
    <w:p w14:paraId="13526ACB" w14:textId="3BCD6A22" w:rsidR="00AC13FA" w:rsidRPr="00AC13FA" w:rsidRDefault="00AC13FA" w:rsidP="00EB78D4">
      <w:pPr>
        <w:ind w:left="1440" w:hanging="1440"/>
        <w:rPr>
          <w:rFonts w:ascii="Arial" w:hAnsi="Arial" w:cs="Arial"/>
          <w:sz w:val="22"/>
          <w:szCs w:val="22"/>
          <w:lang w:eastAsia="en-US"/>
        </w:rPr>
      </w:pPr>
      <w:r>
        <w:rPr>
          <w:rFonts w:ascii="Arial" w:hAnsi="Arial" w:cs="Arial"/>
          <w:b/>
          <w:bCs/>
          <w:sz w:val="22"/>
          <w:szCs w:val="22"/>
          <w:lang w:eastAsia="en-US"/>
        </w:rPr>
        <w:tab/>
      </w:r>
      <w:r>
        <w:rPr>
          <w:rFonts w:ascii="Arial" w:hAnsi="Arial" w:cs="Arial"/>
          <w:sz w:val="22"/>
          <w:szCs w:val="22"/>
          <w:lang w:eastAsia="en-US"/>
        </w:rPr>
        <w:t>In the absence of the Chair</w:t>
      </w:r>
      <w:r w:rsidR="00735CBB">
        <w:rPr>
          <w:rFonts w:ascii="Arial" w:hAnsi="Arial" w:cs="Arial"/>
          <w:sz w:val="22"/>
          <w:szCs w:val="22"/>
          <w:lang w:eastAsia="en-US"/>
        </w:rPr>
        <w:t xml:space="preserve">, it was agreed that Roger Key would assume the role of Chair for this element of the meeting. </w:t>
      </w:r>
    </w:p>
    <w:p w14:paraId="084D7C6A" w14:textId="1517BCB5" w:rsidR="00A30E26" w:rsidRDefault="00A30E26" w:rsidP="00781554">
      <w:pPr>
        <w:rPr>
          <w:rFonts w:ascii="Arial" w:hAnsi="Arial" w:cs="Arial"/>
          <w:sz w:val="22"/>
          <w:szCs w:val="22"/>
          <w:lang w:eastAsia="en-US"/>
        </w:rPr>
      </w:pPr>
    </w:p>
    <w:p w14:paraId="4F0D7249" w14:textId="11B30777" w:rsidR="00A30E26" w:rsidRDefault="00A30E26" w:rsidP="00A30E26">
      <w:pPr>
        <w:ind w:left="1440" w:hanging="1440"/>
        <w:rPr>
          <w:rFonts w:ascii="Arial" w:hAnsi="Arial" w:cs="Arial"/>
          <w:b/>
          <w:sz w:val="22"/>
          <w:szCs w:val="22"/>
          <w:lang w:eastAsia="en-US"/>
        </w:rPr>
      </w:pPr>
      <w:r>
        <w:rPr>
          <w:rFonts w:ascii="Arial" w:hAnsi="Arial" w:cs="Arial"/>
          <w:b/>
          <w:sz w:val="22"/>
          <w:szCs w:val="22"/>
          <w:lang w:eastAsia="en-US"/>
        </w:rPr>
        <w:t>0</w:t>
      </w:r>
      <w:r w:rsidR="00DD6C1C">
        <w:rPr>
          <w:rFonts w:ascii="Arial" w:hAnsi="Arial" w:cs="Arial"/>
          <w:b/>
          <w:sz w:val="22"/>
          <w:szCs w:val="22"/>
          <w:lang w:eastAsia="en-US"/>
        </w:rPr>
        <w:t>28</w:t>
      </w:r>
      <w:r w:rsidR="002E319A">
        <w:rPr>
          <w:rFonts w:ascii="Arial" w:hAnsi="Arial" w:cs="Arial"/>
          <w:b/>
          <w:sz w:val="22"/>
          <w:szCs w:val="22"/>
          <w:lang w:eastAsia="en-US"/>
        </w:rPr>
        <w:t>.25</w:t>
      </w:r>
      <w:r>
        <w:rPr>
          <w:rFonts w:ascii="Arial" w:hAnsi="Arial" w:cs="Arial"/>
          <w:b/>
          <w:sz w:val="22"/>
          <w:szCs w:val="22"/>
          <w:lang w:eastAsia="en-US"/>
        </w:rPr>
        <w:tab/>
        <w:t>Membership Report</w:t>
      </w:r>
    </w:p>
    <w:p w14:paraId="51E64CA2" w14:textId="0D0873A7" w:rsidR="00A30E26" w:rsidRDefault="00A30E26" w:rsidP="00A30E26">
      <w:pPr>
        <w:ind w:left="1440"/>
        <w:rPr>
          <w:rFonts w:ascii="Arial" w:hAnsi="Arial" w:cs="Arial"/>
          <w:sz w:val="22"/>
          <w:szCs w:val="22"/>
          <w:lang w:eastAsia="en-US"/>
        </w:rPr>
      </w:pPr>
      <w:r>
        <w:rPr>
          <w:rFonts w:ascii="Arial" w:hAnsi="Arial" w:cs="Arial"/>
          <w:sz w:val="22"/>
          <w:szCs w:val="22"/>
          <w:lang w:eastAsia="en-US"/>
        </w:rPr>
        <w:t xml:space="preserve">The </w:t>
      </w:r>
      <w:r w:rsidR="002E319A">
        <w:rPr>
          <w:rFonts w:ascii="Arial" w:hAnsi="Arial" w:cs="Arial"/>
          <w:sz w:val="22"/>
          <w:szCs w:val="22"/>
          <w:lang w:eastAsia="en-US"/>
        </w:rPr>
        <w:t>Director of Governance</w:t>
      </w:r>
      <w:r>
        <w:rPr>
          <w:rFonts w:ascii="Arial" w:hAnsi="Arial" w:cs="Arial"/>
          <w:sz w:val="22"/>
          <w:szCs w:val="22"/>
          <w:lang w:eastAsia="en-US"/>
        </w:rPr>
        <w:t xml:space="preserve"> presented a report detailing </w:t>
      </w:r>
      <w:r w:rsidR="00DB1DFF">
        <w:rPr>
          <w:rFonts w:ascii="Arial" w:hAnsi="Arial" w:cs="Arial"/>
          <w:sz w:val="22"/>
          <w:szCs w:val="22"/>
          <w:lang w:eastAsia="en-US"/>
        </w:rPr>
        <w:t>matters</w:t>
      </w:r>
      <w:r>
        <w:rPr>
          <w:rFonts w:ascii="Arial" w:hAnsi="Arial" w:cs="Arial"/>
          <w:sz w:val="22"/>
          <w:szCs w:val="22"/>
          <w:lang w:eastAsia="en-US"/>
        </w:rPr>
        <w:t xml:space="preserve"> relating to the membership of the Corporation Board. </w:t>
      </w:r>
    </w:p>
    <w:p w14:paraId="64F22757" w14:textId="77777777" w:rsidR="009B3014" w:rsidRDefault="009B3014" w:rsidP="00CC0D1E">
      <w:pPr>
        <w:rPr>
          <w:rFonts w:ascii="Arial" w:hAnsi="Arial" w:cs="Arial"/>
          <w:sz w:val="22"/>
          <w:szCs w:val="22"/>
          <w:lang w:eastAsia="en-US"/>
        </w:rPr>
      </w:pPr>
    </w:p>
    <w:p w14:paraId="4B1F322A" w14:textId="359066D6" w:rsidR="0018101F" w:rsidRDefault="009B2DEC" w:rsidP="0018101F">
      <w:pPr>
        <w:ind w:left="1440"/>
        <w:rPr>
          <w:rFonts w:ascii="Arial" w:hAnsi="Arial" w:cs="Arial"/>
          <w:sz w:val="22"/>
          <w:szCs w:val="22"/>
        </w:rPr>
      </w:pPr>
      <w:r>
        <w:rPr>
          <w:rFonts w:ascii="Arial" w:hAnsi="Arial" w:cs="Arial"/>
          <w:sz w:val="22"/>
          <w:szCs w:val="22"/>
        </w:rPr>
        <w:t xml:space="preserve">Members were </w:t>
      </w:r>
      <w:r w:rsidR="0018101F">
        <w:rPr>
          <w:rFonts w:ascii="Arial" w:hAnsi="Arial" w:cs="Arial"/>
          <w:sz w:val="22"/>
          <w:szCs w:val="22"/>
        </w:rPr>
        <w:t xml:space="preserve">reminded that, at the meeting held on </w:t>
      </w:r>
      <w:r w:rsidR="008750A4">
        <w:rPr>
          <w:rFonts w:ascii="Arial" w:hAnsi="Arial" w:cs="Arial"/>
          <w:sz w:val="22"/>
          <w:szCs w:val="22"/>
        </w:rPr>
        <w:t>26 March 2025</w:t>
      </w:r>
      <w:r w:rsidR="0018101F">
        <w:rPr>
          <w:rFonts w:ascii="Arial" w:hAnsi="Arial" w:cs="Arial"/>
          <w:sz w:val="22"/>
          <w:szCs w:val="22"/>
        </w:rPr>
        <w:t>, the Board agreed the number of independent members would be 1</w:t>
      </w:r>
      <w:r w:rsidR="009E0973">
        <w:rPr>
          <w:rFonts w:ascii="Arial" w:hAnsi="Arial" w:cs="Arial"/>
          <w:sz w:val="22"/>
          <w:szCs w:val="22"/>
        </w:rPr>
        <w:t>1</w:t>
      </w:r>
      <w:r w:rsidR="0018101F">
        <w:rPr>
          <w:rFonts w:ascii="Arial" w:hAnsi="Arial" w:cs="Arial"/>
          <w:sz w:val="22"/>
          <w:szCs w:val="22"/>
        </w:rPr>
        <w:t>, making the total membership of the Board 1</w:t>
      </w:r>
      <w:r w:rsidR="009E0973">
        <w:rPr>
          <w:rFonts w:ascii="Arial" w:hAnsi="Arial" w:cs="Arial"/>
          <w:sz w:val="22"/>
          <w:szCs w:val="22"/>
        </w:rPr>
        <w:t>6</w:t>
      </w:r>
      <w:r w:rsidR="0018101F">
        <w:rPr>
          <w:rFonts w:ascii="Arial" w:hAnsi="Arial" w:cs="Arial"/>
          <w:sz w:val="22"/>
          <w:szCs w:val="22"/>
        </w:rPr>
        <w:t>, made up as:</w:t>
      </w:r>
    </w:p>
    <w:p w14:paraId="06D44D27" w14:textId="77777777" w:rsidR="0018101F" w:rsidRDefault="0018101F" w:rsidP="0018101F">
      <w:pPr>
        <w:ind w:left="1440"/>
        <w:rPr>
          <w:rFonts w:ascii="Arial" w:hAnsi="Arial" w:cs="Arial"/>
          <w:sz w:val="22"/>
          <w:szCs w:val="22"/>
        </w:rPr>
      </w:pPr>
    </w:p>
    <w:p w14:paraId="19A0871E" w14:textId="693E1836" w:rsidR="0018101F" w:rsidRDefault="0018101F" w:rsidP="0018101F">
      <w:pPr>
        <w:ind w:left="1440"/>
        <w:rPr>
          <w:rFonts w:ascii="Arial" w:hAnsi="Arial" w:cs="Arial"/>
          <w:sz w:val="22"/>
          <w:szCs w:val="22"/>
        </w:rPr>
      </w:pPr>
      <w:r>
        <w:rPr>
          <w:rFonts w:ascii="Arial" w:hAnsi="Arial" w:cs="Arial"/>
          <w:sz w:val="22"/>
          <w:szCs w:val="22"/>
        </w:rPr>
        <w:t>1</w:t>
      </w:r>
      <w:r w:rsidR="009E0973">
        <w:rPr>
          <w:rFonts w:ascii="Arial" w:hAnsi="Arial" w:cs="Arial"/>
          <w:sz w:val="22"/>
          <w:szCs w:val="22"/>
        </w:rPr>
        <w:t>1</w:t>
      </w:r>
      <w:r>
        <w:rPr>
          <w:rFonts w:ascii="Arial" w:hAnsi="Arial" w:cs="Arial"/>
          <w:sz w:val="22"/>
          <w:szCs w:val="22"/>
        </w:rPr>
        <w:t xml:space="preserve"> independent members</w:t>
      </w:r>
    </w:p>
    <w:p w14:paraId="3E6C5B59" w14:textId="2FBE8037" w:rsidR="0018101F" w:rsidRDefault="0018101F" w:rsidP="0018101F">
      <w:pPr>
        <w:ind w:left="1440"/>
        <w:rPr>
          <w:rFonts w:ascii="Arial" w:hAnsi="Arial" w:cs="Arial"/>
          <w:sz w:val="22"/>
          <w:szCs w:val="22"/>
        </w:rPr>
      </w:pPr>
      <w:r>
        <w:rPr>
          <w:rFonts w:ascii="Arial" w:hAnsi="Arial" w:cs="Arial"/>
          <w:sz w:val="22"/>
          <w:szCs w:val="22"/>
        </w:rPr>
        <w:t>2 staff and 2 student members</w:t>
      </w:r>
    </w:p>
    <w:p w14:paraId="698F4467" w14:textId="1E6820B7" w:rsidR="0018101F" w:rsidRDefault="0018101F" w:rsidP="004A41AB">
      <w:pPr>
        <w:ind w:left="1440"/>
        <w:rPr>
          <w:rFonts w:ascii="Arial" w:hAnsi="Arial" w:cs="Arial"/>
          <w:sz w:val="22"/>
          <w:szCs w:val="22"/>
        </w:rPr>
      </w:pPr>
      <w:r>
        <w:rPr>
          <w:rFonts w:ascii="Arial" w:hAnsi="Arial" w:cs="Arial"/>
          <w:sz w:val="22"/>
          <w:szCs w:val="22"/>
        </w:rPr>
        <w:t>The C</w:t>
      </w:r>
      <w:r w:rsidR="00494DEC">
        <w:rPr>
          <w:rFonts w:ascii="Arial" w:hAnsi="Arial" w:cs="Arial"/>
          <w:sz w:val="22"/>
          <w:szCs w:val="22"/>
        </w:rPr>
        <w:t xml:space="preserve">hief Executive Officer </w:t>
      </w:r>
    </w:p>
    <w:p w14:paraId="32C38D89" w14:textId="77777777" w:rsidR="003173BC" w:rsidRDefault="003173BC" w:rsidP="004A41AB">
      <w:pPr>
        <w:ind w:left="1440"/>
        <w:rPr>
          <w:rFonts w:ascii="Arial" w:hAnsi="Arial" w:cs="Arial"/>
          <w:sz w:val="22"/>
          <w:szCs w:val="22"/>
        </w:rPr>
      </w:pPr>
    </w:p>
    <w:p w14:paraId="01059926" w14:textId="58BC8720" w:rsidR="00096B81" w:rsidRDefault="003173BC" w:rsidP="004A41AB">
      <w:pPr>
        <w:ind w:left="1440"/>
        <w:rPr>
          <w:rFonts w:ascii="Arial" w:hAnsi="Arial" w:cs="Arial"/>
          <w:sz w:val="22"/>
          <w:szCs w:val="22"/>
        </w:rPr>
      </w:pPr>
      <w:r>
        <w:rPr>
          <w:rFonts w:ascii="Arial" w:hAnsi="Arial" w:cs="Arial"/>
          <w:sz w:val="22"/>
          <w:szCs w:val="22"/>
        </w:rPr>
        <w:t>The Board was informed that</w:t>
      </w:r>
      <w:r w:rsidR="00EB36CB">
        <w:rPr>
          <w:rFonts w:ascii="Arial" w:hAnsi="Arial" w:cs="Arial"/>
          <w:sz w:val="22"/>
          <w:szCs w:val="22"/>
        </w:rPr>
        <w:t>:</w:t>
      </w:r>
    </w:p>
    <w:p w14:paraId="4E9D8204" w14:textId="1F817687" w:rsidR="00096B81" w:rsidRDefault="003173BC" w:rsidP="00A57BEC">
      <w:pPr>
        <w:pStyle w:val="ListParagraph"/>
        <w:numPr>
          <w:ilvl w:val="0"/>
          <w:numId w:val="10"/>
        </w:numPr>
        <w:jc w:val="left"/>
        <w:rPr>
          <w:rFonts w:cs="Arial"/>
          <w:b w:val="0"/>
          <w:bCs/>
          <w:sz w:val="22"/>
          <w:szCs w:val="22"/>
        </w:rPr>
      </w:pPr>
      <w:r w:rsidRPr="00096B81">
        <w:rPr>
          <w:rFonts w:cs="Arial"/>
          <w:b w:val="0"/>
          <w:bCs/>
          <w:sz w:val="22"/>
          <w:szCs w:val="22"/>
        </w:rPr>
        <w:t>Roger Key will complete his second term of office on 31 July 2025</w:t>
      </w:r>
      <w:r w:rsidR="00705D3E" w:rsidRPr="00096B81">
        <w:rPr>
          <w:rFonts w:cs="Arial"/>
          <w:b w:val="0"/>
          <w:bCs/>
          <w:sz w:val="22"/>
          <w:szCs w:val="22"/>
        </w:rPr>
        <w:t xml:space="preserve"> </w:t>
      </w:r>
      <w:r w:rsidR="002E116F" w:rsidRPr="00096B81">
        <w:rPr>
          <w:rFonts w:cs="Arial"/>
          <w:b w:val="0"/>
          <w:bCs/>
          <w:sz w:val="22"/>
          <w:szCs w:val="22"/>
        </w:rPr>
        <w:t>and will leave the Board on this date</w:t>
      </w:r>
    </w:p>
    <w:p w14:paraId="7F071EC0" w14:textId="7C6D916D" w:rsidR="00EC3880" w:rsidRDefault="00FF0446" w:rsidP="00A57BEC">
      <w:pPr>
        <w:pStyle w:val="ListParagraph"/>
        <w:numPr>
          <w:ilvl w:val="0"/>
          <w:numId w:val="10"/>
        </w:numPr>
        <w:jc w:val="left"/>
        <w:rPr>
          <w:rFonts w:cs="Arial"/>
          <w:b w:val="0"/>
          <w:bCs/>
          <w:sz w:val="22"/>
          <w:szCs w:val="22"/>
        </w:rPr>
      </w:pPr>
      <w:r>
        <w:rPr>
          <w:rFonts w:cs="Arial"/>
          <w:b w:val="0"/>
          <w:bCs/>
          <w:sz w:val="22"/>
          <w:szCs w:val="22"/>
        </w:rPr>
        <w:t>a</w:t>
      </w:r>
      <w:r w:rsidR="00EC3880">
        <w:rPr>
          <w:rFonts w:cs="Arial"/>
          <w:b w:val="0"/>
          <w:bCs/>
          <w:sz w:val="22"/>
          <w:szCs w:val="22"/>
        </w:rPr>
        <w:t xml:space="preserve">t the meeting of the Search and Governance Committee held on 20 May, </w:t>
      </w:r>
      <w:r w:rsidR="008869BA">
        <w:rPr>
          <w:rFonts w:cs="Arial"/>
          <w:b w:val="0"/>
          <w:bCs/>
          <w:sz w:val="22"/>
          <w:szCs w:val="22"/>
        </w:rPr>
        <w:t xml:space="preserve">consideration </w:t>
      </w:r>
      <w:r w:rsidR="007B7CEC">
        <w:rPr>
          <w:rFonts w:cs="Arial"/>
          <w:b w:val="0"/>
          <w:bCs/>
          <w:sz w:val="22"/>
          <w:szCs w:val="22"/>
        </w:rPr>
        <w:t xml:space="preserve">was given to the appointment and reappointment of </w:t>
      </w:r>
      <w:proofErr w:type="gramStart"/>
      <w:r w:rsidR="007B7CEC">
        <w:rPr>
          <w:rFonts w:cs="Arial"/>
          <w:b w:val="0"/>
          <w:bCs/>
          <w:sz w:val="22"/>
          <w:szCs w:val="22"/>
        </w:rPr>
        <w:t>members</w:t>
      </w:r>
      <w:proofErr w:type="gramEnd"/>
      <w:r w:rsidR="007B7CEC">
        <w:rPr>
          <w:rFonts w:cs="Arial"/>
          <w:b w:val="0"/>
          <w:bCs/>
          <w:sz w:val="22"/>
          <w:szCs w:val="22"/>
        </w:rPr>
        <w:t xml:space="preserve"> and </w:t>
      </w:r>
      <w:r w:rsidR="00EC3880">
        <w:rPr>
          <w:rFonts w:cs="Arial"/>
          <w:b w:val="0"/>
          <w:bCs/>
          <w:sz w:val="22"/>
          <w:szCs w:val="22"/>
        </w:rPr>
        <w:t xml:space="preserve">the committee </w:t>
      </w:r>
      <w:r w:rsidR="008869BA">
        <w:rPr>
          <w:rFonts w:cs="Arial"/>
          <w:b w:val="0"/>
          <w:bCs/>
          <w:sz w:val="22"/>
          <w:szCs w:val="22"/>
        </w:rPr>
        <w:t>are making the following recommendations:</w:t>
      </w:r>
    </w:p>
    <w:p w14:paraId="65F6DF6D" w14:textId="480036F4" w:rsidR="004F750B" w:rsidRPr="009D690A" w:rsidRDefault="009C3FEE" w:rsidP="004F750B">
      <w:pPr>
        <w:pStyle w:val="ListParagraph"/>
        <w:numPr>
          <w:ilvl w:val="0"/>
          <w:numId w:val="12"/>
        </w:numPr>
        <w:jc w:val="left"/>
        <w:rPr>
          <w:rFonts w:cs="Arial"/>
          <w:b w:val="0"/>
          <w:bCs/>
          <w:sz w:val="22"/>
          <w:szCs w:val="22"/>
        </w:rPr>
      </w:pPr>
      <w:r>
        <w:rPr>
          <w:rFonts w:cs="Arial"/>
          <w:b w:val="0"/>
          <w:bCs/>
          <w:sz w:val="22"/>
          <w:szCs w:val="22"/>
        </w:rPr>
        <w:t>Tony Wenden is reappointed as an independent member for a second four-year term from 1 August 2025</w:t>
      </w:r>
    </w:p>
    <w:p w14:paraId="6D020B45" w14:textId="248F6815" w:rsidR="009C3FEE" w:rsidRDefault="009C3FEE" w:rsidP="00A57BEC">
      <w:pPr>
        <w:pStyle w:val="ListParagraph"/>
        <w:numPr>
          <w:ilvl w:val="0"/>
          <w:numId w:val="12"/>
        </w:numPr>
        <w:jc w:val="left"/>
        <w:rPr>
          <w:rFonts w:cs="Arial"/>
          <w:b w:val="0"/>
          <w:bCs/>
          <w:sz w:val="22"/>
          <w:szCs w:val="22"/>
        </w:rPr>
      </w:pPr>
      <w:r>
        <w:rPr>
          <w:rFonts w:cs="Arial"/>
          <w:b w:val="0"/>
          <w:bCs/>
          <w:sz w:val="22"/>
          <w:szCs w:val="22"/>
        </w:rPr>
        <w:t xml:space="preserve">Phillip Lennon’s current term of office, which ends on 31 January 2026, is extended </w:t>
      </w:r>
      <w:r w:rsidR="00390CDF">
        <w:rPr>
          <w:rFonts w:cs="Arial"/>
          <w:b w:val="0"/>
          <w:bCs/>
          <w:sz w:val="22"/>
          <w:szCs w:val="22"/>
        </w:rPr>
        <w:t xml:space="preserve">to the end of the 2025/26 academic year </w:t>
      </w:r>
      <w:proofErr w:type="gramStart"/>
      <w:r w:rsidR="00390CDF">
        <w:rPr>
          <w:rFonts w:cs="Arial"/>
          <w:b w:val="0"/>
          <w:bCs/>
          <w:sz w:val="22"/>
          <w:szCs w:val="22"/>
        </w:rPr>
        <w:t>in order to</w:t>
      </w:r>
      <w:proofErr w:type="gramEnd"/>
      <w:r w:rsidR="00390CDF">
        <w:rPr>
          <w:rFonts w:cs="Arial"/>
          <w:b w:val="0"/>
          <w:bCs/>
          <w:sz w:val="22"/>
          <w:szCs w:val="22"/>
        </w:rPr>
        <w:t xml:space="preserve"> provide consistency with the business of the Board and that his term as Vice Chair is extended accordingly</w:t>
      </w:r>
    </w:p>
    <w:p w14:paraId="7A20CFAC" w14:textId="7E8DEA4E" w:rsidR="00390CDF" w:rsidRDefault="00C231DA" w:rsidP="00A57BEC">
      <w:pPr>
        <w:pStyle w:val="ListParagraph"/>
        <w:numPr>
          <w:ilvl w:val="0"/>
          <w:numId w:val="12"/>
        </w:numPr>
        <w:jc w:val="left"/>
        <w:rPr>
          <w:rFonts w:cs="Arial"/>
          <w:b w:val="0"/>
          <w:bCs/>
          <w:sz w:val="22"/>
          <w:szCs w:val="22"/>
        </w:rPr>
      </w:pPr>
      <w:r>
        <w:rPr>
          <w:rFonts w:cs="Arial"/>
          <w:b w:val="0"/>
          <w:bCs/>
          <w:sz w:val="22"/>
          <w:szCs w:val="22"/>
        </w:rPr>
        <w:lastRenderedPageBreak/>
        <w:t>t</w:t>
      </w:r>
      <w:r w:rsidR="00B93E0D">
        <w:rPr>
          <w:rFonts w:cs="Arial"/>
          <w:b w:val="0"/>
          <w:bCs/>
          <w:sz w:val="22"/>
          <w:szCs w:val="22"/>
        </w:rPr>
        <w:t xml:space="preserve">he </w:t>
      </w:r>
      <w:r w:rsidR="000A1CD3">
        <w:rPr>
          <w:rFonts w:cs="Arial"/>
          <w:b w:val="0"/>
          <w:bCs/>
          <w:sz w:val="22"/>
          <w:szCs w:val="22"/>
        </w:rPr>
        <w:t>following are appointed as independent members</w:t>
      </w:r>
    </w:p>
    <w:p w14:paraId="7EC01062" w14:textId="55EF098A" w:rsidR="000A1CD3" w:rsidRDefault="000A1CD3" w:rsidP="00A57BEC">
      <w:pPr>
        <w:pStyle w:val="ListParagraph"/>
        <w:numPr>
          <w:ilvl w:val="0"/>
          <w:numId w:val="13"/>
        </w:numPr>
        <w:jc w:val="left"/>
        <w:rPr>
          <w:rFonts w:cs="Arial"/>
          <w:b w:val="0"/>
          <w:bCs/>
          <w:sz w:val="22"/>
          <w:szCs w:val="22"/>
        </w:rPr>
      </w:pPr>
      <w:r>
        <w:rPr>
          <w:rFonts w:cs="Arial"/>
          <w:b w:val="0"/>
          <w:bCs/>
          <w:sz w:val="22"/>
          <w:szCs w:val="22"/>
        </w:rPr>
        <w:t>Ashley Garner</w:t>
      </w:r>
      <w:r w:rsidR="00D05570">
        <w:rPr>
          <w:rFonts w:cs="Arial"/>
          <w:b w:val="0"/>
          <w:bCs/>
          <w:sz w:val="22"/>
          <w:szCs w:val="22"/>
        </w:rPr>
        <w:t xml:space="preserve"> – to serve on the Quality Committee</w:t>
      </w:r>
    </w:p>
    <w:p w14:paraId="1DF32DA2" w14:textId="78972065" w:rsidR="00D05570" w:rsidRDefault="00D05570" w:rsidP="00A57BEC">
      <w:pPr>
        <w:pStyle w:val="ListParagraph"/>
        <w:numPr>
          <w:ilvl w:val="0"/>
          <w:numId w:val="13"/>
        </w:numPr>
        <w:jc w:val="left"/>
        <w:rPr>
          <w:rFonts w:cs="Arial"/>
          <w:b w:val="0"/>
          <w:bCs/>
          <w:sz w:val="22"/>
          <w:szCs w:val="22"/>
        </w:rPr>
      </w:pPr>
      <w:r>
        <w:rPr>
          <w:rFonts w:cs="Arial"/>
          <w:b w:val="0"/>
          <w:bCs/>
          <w:sz w:val="22"/>
          <w:szCs w:val="22"/>
        </w:rPr>
        <w:t>Nigel Brunning – to serve on the Risk and Audit Committee and, having been identified as a suitably experienced Chair of the Risk and Audit Committee</w:t>
      </w:r>
      <w:r w:rsidR="00045195">
        <w:rPr>
          <w:rFonts w:cs="Arial"/>
          <w:b w:val="0"/>
          <w:bCs/>
          <w:sz w:val="22"/>
          <w:szCs w:val="22"/>
        </w:rPr>
        <w:t>,</w:t>
      </w:r>
      <w:r>
        <w:rPr>
          <w:rFonts w:cs="Arial"/>
          <w:b w:val="0"/>
          <w:bCs/>
          <w:sz w:val="22"/>
          <w:szCs w:val="22"/>
        </w:rPr>
        <w:t xml:space="preserve"> to take over this role at the committee’s next meeting </w:t>
      </w:r>
    </w:p>
    <w:p w14:paraId="048BD8A8" w14:textId="77777777" w:rsidR="00EC3880" w:rsidRDefault="00EC3880" w:rsidP="00EC3880">
      <w:pPr>
        <w:rPr>
          <w:rFonts w:cs="Arial"/>
          <w:bCs/>
          <w:sz w:val="22"/>
          <w:szCs w:val="22"/>
        </w:rPr>
      </w:pPr>
    </w:p>
    <w:p w14:paraId="4757B2BE" w14:textId="3BFF66C4" w:rsidR="0082694A" w:rsidRDefault="0082694A" w:rsidP="0082694A">
      <w:pPr>
        <w:ind w:left="1440"/>
        <w:rPr>
          <w:rFonts w:ascii="Arial" w:hAnsi="Arial" w:cs="Arial"/>
          <w:sz w:val="22"/>
          <w:szCs w:val="22"/>
          <w:lang w:eastAsia="en-US"/>
        </w:rPr>
      </w:pPr>
      <w:r>
        <w:rPr>
          <w:rFonts w:ascii="Arial" w:hAnsi="Arial" w:cs="Arial"/>
          <w:sz w:val="22"/>
          <w:szCs w:val="22"/>
          <w:lang w:eastAsia="en-US"/>
        </w:rPr>
        <w:t xml:space="preserve">The Board was pleased with the outcome of the </w:t>
      </w:r>
      <w:r w:rsidR="00803141">
        <w:rPr>
          <w:rFonts w:ascii="Arial" w:hAnsi="Arial" w:cs="Arial"/>
          <w:sz w:val="22"/>
          <w:szCs w:val="22"/>
          <w:lang w:eastAsia="en-US"/>
        </w:rPr>
        <w:t xml:space="preserve">recent </w:t>
      </w:r>
      <w:r>
        <w:rPr>
          <w:rFonts w:ascii="Arial" w:hAnsi="Arial" w:cs="Arial"/>
          <w:sz w:val="22"/>
          <w:szCs w:val="22"/>
          <w:lang w:eastAsia="en-US"/>
        </w:rPr>
        <w:t>new governor recruitment exercise and agreed this had produced members with excellent skills and expertise to strengthen the Board.  It was unanimously agreed to the appointment of</w:t>
      </w:r>
      <w:r w:rsidR="00803141">
        <w:rPr>
          <w:rFonts w:ascii="Arial" w:hAnsi="Arial" w:cs="Arial"/>
          <w:sz w:val="22"/>
          <w:szCs w:val="22"/>
          <w:lang w:eastAsia="en-US"/>
        </w:rPr>
        <w:t xml:space="preserve"> </w:t>
      </w:r>
      <w:r>
        <w:rPr>
          <w:rFonts w:ascii="Arial" w:hAnsi="Arial" w:cs="Arial"/>
          <w:sz w:val="22"/>
          <w:szCs w:val="22"/>
          <w:lang w:eastAsia="en-US"/>
        </w:rPr>
        <w:t>the new independent members</w:t>
      </w:r>
      <w:r w:rsidR="00803141">
        <w:rPr>
          <w:rFonts w:ascii="Arial" w:hAnsi="Arial" w:cs="Arial"/>
          <w:sz w:val="22"/>
          <w:szCs w:val="22"/>
          <w:lang w:eastAsia="en-US"/>
        </w:rPr>
        <w:t xml:space="preserve">, </w:t>
      </w:r>
      <w:r>
        <w:rPr>
          <w:rFonts w:ascii="Arial" w:hAnsi="Arial" w:cs="Arial"/>
          <w:sz w:val="22"/>
          <w:szCs w:val="22"/>
          <w:lang w:eastAsia="en-US"/>
        </w:rPr>
        <w:t xml:space="preserve">the reappointment of </w:t>
      </w:r>
      <w:r w:rsidR="00803141">
        <w:rPr>
          <w:rFonts w:ascii="Arial" w:hAnsi="Arial" w:cs="Arial"/>
          <w:sz w:val="22"/>
          <w:szCs w:val="22"/>
          <w:lang w:eastAsia="en-US"/>
        </w:rPr>
        <w:t>Tony Wenden and the extension of Phillip Lennon’s current term</w:t>
      </w:r>
      <w:r>
        <w:rPr>
          <w:rFonts w:ascii="Arial" w:hAnsi="Arial" w:cs="Arial"/>
          <w:sz w:val="22"/>
          <w:szCs w:val="22"/>
          <w:lang w:eastAsia="en-US"/>
        </w:rPr>
        <w:t xml:space="preserve">.  The Board gave thanks to the Search and Governance Committee for their hard work in </w:t>
      </w:r>
      <w:r w:rsidR="007D5F1D">
        <w:rPr>
          <w:rFonts w:ascii="Arial" w:hAnsi="Arial" w:cs="Arial"/>
          <w:sz w:val="22"/>
          <w:szCs w:val="22"/>
          <w:lang w:eastAsia="en-US"/>
        </w:rPr>
        <w:t>securing two new governors.</w:t>
      </w:r>
    </w:p>
    <w:p w14:paraId="2E3263F9" w14:textId="77777777" w:rsidR="00803141" w:rsidRDefault="00803141" w:rsidP="0082694A">
      <w:pPr>
        <w:ind w:left="1440"/>
        <w:rPr>
          <w:rFonts w:ascii="Arial" w:hAnsi="Arial" w:cs="Arial"/>
          <w:sz w:val="22"/>
          <w:szCs w:val="22"/>
          <w:lang w:eastAsia="en-US"/>
        </w:rPr>
      </w:pPr>
    </w:p>
    <w:p w14:paraId="40689DFE" w14:textId="5E3A28B8" w:rsidR="00803141" w:rsidRDefault="00803141" w:rsidP="0082694A">
      <w:pPr>
        <w:ind w:left="1440"/>
        <w:rPr>
          <w:rFonts w:ascii="Arial" w:hAnsi="Arial" w:cs="Arial"/>
          <w:sz w:val="22"/>
          <w:szCs w:val="22"/>
          <w:lang w:eastAsia="en-US"/>
        </w:rPr>
      </w:pPr>
      <w:r>
        <w:rPr>
          <w:rFonts w:ascii="Arial" w:hAnsi="Arial" w:cs="Arial"/>
          <w:sz w:val="22"/>
          <w:szCs w:val="22"/>
          <w:lang w:eastAsia="en-US"/>
        </w:rPr>
        <w:t xml:space="preserve">It was noted that following the appointment and resignation of members, </w:t>
      </w:r>
      <w:r w:rsidR="00F22328">
        <w:rPr>
          <w:rFonts w:ascii="Arial" w:hAnsi="Arial" w:cs="Arial"/>
          <w:sz w:val="22"/>
          <w:szCs w:val="22"/>
          <w:lang w:eastAsia="en-US"/>
        </w:rPr>
        <w:t xml:space="preserve">the total number of independent members would be 11, the level agreed by the Board at the previous meeting. </w:t>
      </w:r>
    </w:p>
    <w:p w14:paraId="4A0B6CF4" w14:textId="77777777" w:rsidR="0082694A" w:rsidRDefault="0082694A" w:rsidP="00EC3880">
      <w:pPr>
        <w:ind w:left="1440"/>
        <w:rPr>
          <w:rFonts w:ascii="Arial" w:hAnsi="Arial" w:cs="Arial"/>
          <w:b/>
          <w:bCs/>
          <w:sz w:val="22"/>
          <w:szCs w:val="22"/>
        </w:rPr>
      </w:pPr>
    </w:p>
    <w:p w14:paraId="4C52E737" w14:textId="77777777" w:rsidR="00F20BB7" w:rsidRDefault="00F20BB7" w:rsidP="00F20BB7">
      <w:pPr>
        <w:ind w:left="1440"/>
        <w:rPr>
          <w:rFonts w:ascii="Arial" w:hAnsi="Arial" w:cs="Arial"/>
          <w:b/>
          <w:bCs/>
          <w:sz w:val="22"/>
          <w:szCs w:val="22"/>
          <w:lang w:eastAsia="en-US"/>
        </w:rPr>
      </w:pPr>
      <w:r>
        <w:rPr>
          <w:rFonts w:ascii="Arial" w:hAnsi="Arial" w:cs="Arial"/>
          <w:b/>
          <w:bCs/>
          <w:sz w:val="22"/>
          <w:szCs w:val="22"/>
          <w:lang w:eastAsia="en-US"/>
        </w:rPr>
        <w:t>Student Members</w:t>
      </w:r>
    </w:p>
    <w:p w14:paraId="237D01C6" w14:textId="0B4C78DF" w:rsidR="00F20BB7" w:rsidRDefault="00F20BB7" w:rsidP="00F20BB7">
      <w:pPr>
        <w:ind w:left="1440"/>
        <w:rPr>
          <w:rFonts w:ascii="Arial" w:hAnsi="Arial" w:cs="Arial"/>
          <w:sz w:val="22"/>
          <w:szCs w:val="22"/>
          <w:lang w:eastAsia="en-US"/>
        </w:rPr>
      </w:pPr>
      <w:r>
        <w:rPr>
          <w:rFonts w:ascii="Arial" w:hAnsi="Arial" w:cs="Arial"/>
          <w:sz w:val="22"/>
          <w:szCs w:val="22"/>
          <w:lang w:eastAsia="en-US"/>
        </w:rPr>
        <w:t>There is provision for two student members, one for each campus.  The term of office for the current student members ends on 31 July 202</w:t>
      </w:r>
      <w:r w:rsidR="00B52847">
        <w:rPr>
          <w:rFonts w:ascii="Arial" w:hAnsi="Arial" w:cs="Arial"/>
          <w:sz w:val="22"/>
          <w:szCs w:val="22"/>
          <w:lang w:eastAsia="en-US"/>
        </w:rPr>
        <w:t>5</w:t>
      </w:r>
      <w:r>
        <w:rPr>
          <w:rFonts w:ascii="Arial" w:hAnsi="Arial" w:cs="Arial"/>
          <w:sz w:val="22"/>
          <w:szCs w:val="22"/>
          <w:lang w:eastAsia="en-US"/>
        </w:rPr>
        <w:t xml:space="preserve">.  Elections have been held during the term among the students and </w:t>
      </w:r>
      <w:r w:rsidR="00B52847">
        <w:rPr>
          <w:rFonts w:ascii="Arial" w:hAnsi="Arial" w:cs="Arial"/>
          <w:sz w:val="22"/>
          <w:szCs w:val="22"/>
          <w:lang w:eastAsia="en-US"/>
        </w:rPr>
        <w:t>James Meade</w:t>
      </w:r>
      <w:r>
        <w:rPr>
          <w:rFonts w:ascii="Arial" w:hAnsi="Arial" w:cs="Arial"/>
          <w:sz w:val="22"/>
          <w:szCs w:val="22"/>
          <w:lang w:eastAsia="en-US"/>
        </w:rPr>
        <w:t xml:space="preserve"> has been nominated as the Student Member for Seevic and </w:t>
      </w:r>
      <w:r w:rsidR="00B52847">
        <w:rPr>
          <w:rFonts w:ascii="Arial" w:hAnsi="Arial" w:cs="Arial"/>
          <w:sz w:val="22"/>
          <w:szCs w:val="22"/>
          <w:lang w:eastAsia="en-US"/>
        </w:rPr>
        <w:t>Harrison Catchpole</w:t>
      </w:r>
      <w:r>
        <w:rPr>
          <w:rFonts w:ascii="Arial" w:hAnsi="Arial" w:cs="Arial"/>
          <w:sz w:val="22"/>
          <w:szCs w:val="22"/>
          <w:lang w:eastAsia="en-US"/>
        </w:rPr>
        <w:t xml:space="preserve"> as the Student Member for Palmers.  </w:t>
      </w:r>
    </w:p>
    <w:p w14:paraId="0DB9C5C6" w14:textId="77777777" w:rsidR="00F20BB7" w:rsidRDefault="00F20BB7" w:rsidP="00F20BB7">
      <w:pPr>
        <w:ind w:left="1440"/>
        <w:rPr>
          <w:rFonts w:ascii="Arial" w:hAnsi="Arial" w:cs="Arial"/>
          <w:sz w:val="22"/>
          <w:szCs w:val="22"/>
          <w:lang w:eastAsia="en-US"/>
        </w:rPr>
      </w:pPr>
    </w:p>
    <w:p w14:paraId="2AE5034A" w14:textId="77777777" w:rsidR="00F20BB7" w:rsidRDefault="00F20BB7" w:rsidP="00F20BB7">
      <w:pPr>
        <w:ind w:left="1440"/>
        <w:rPr>
          <w:rFonts w:ascii="Arial" w:hAnsi="Arial" w:cs="Arial"/>
          <w:sz w:val="22"/>
          <w:szCs w:val="22"/>
          <w:lang w:eastAsia="en-US"/>
        </w:rPr>
      </w:pPr>
      <w:r>
        <w:rPr>
          <w:rFonts w:ascii="Arial" w:hAnsi="Arial" w:cs="Arial"/>
          <w:sz w:val="22"/>
          <w:szCs w:val="22"/>
          <w:lang w:eastAsia="en-US"/>
        </w:rPr>
        <w:t>The Board unanimously agreed to the appointments presented.</w:t>
      </w:r>
    </w:p>
    <w:p w14:paraId="7DB296FF" w14:textId="77777777" w:rsidR="0082694A" w:rsidRDefault="0082694A" w:rsidP="000B518E">
      <w:pPr>
        <w:rPr>
          <w:rFonts w:ascii="Arial" w:hAnsi="Arial" w:cs="Arial"/>
          <w:b/>
          <w:bCs/>
          <w:sz w:val="22"/>
          <w:szCs w:val="22"/>
        </w:rPr>
      </w:pPr>
    </w:p>
    <w:p w14:paraId="738ADE66" w14:textId="2FFCC8A3" w:rsidR="00A30E26" w:rsidRDefault="008145B3" w:rsidP="00B72CA5">
      <w:pPr>
        <w:ind w:left="720" w:firstLine="720"/>
        <w:rPr>
          <w:rFonts w:ascii="Arial" w:hAnsi="Arial" w:cs="Arial"/>
          <w:b/>
          <w:sz w:val="22"/>
          <w:szCs w:val="22"/>
          <w:lang w:eastAsia="en-US"/>
        </w:rPr>
      </w:pPr>
      <w:r>
        <w:rPr>
          <w:rFonts w:ascii="Arial" w:hAnsi="Arial" w:cs="Arial"/>
          <w:b/>
          <w:sz w:val="22"/>
          <w:szCs w:val="22"/>
          <w:lang w:eastAsia="en-US"/>
        </w:rPr>
        <w:t>Agreed</w:t>
      </w:r>
    </w:p>
    <w:p w14:paraId="3182F3FB" w14:textId="1A67CD37" w:rsidR="00A30E26" w:rsidRDefault="00A30E26" w:rsidP="006B5DC4">
      <w:pPr>
        <w:ind w:left="1560"/>
        <w:rPr>
          <w:rFonts w:ascii="Arial" w:hAnsi="Arial" w:cs="Arial"/>
          <w:sz w:val="22"/>
          <w:szCs w:val="22"/>
          <w:lang w:eastAsia="en-US"/>
        </w:rPr>
      </w:pPr>
      <w:r>
        <w:rPr>
          <w:rFonts w:ascii="Arial" w:hAnsi="Arial" w:cs="Arial"/>
          <w:sz w:val="22"/>
          <w:szCs w:val="22"/>
          <w:lang w:eastAsia="en-US"/>
        </w:rPr>
        <w:t>The Corp</w:t>
      </w:r>
      <w:r w:rsidR="00382AEF">
        <w:rPr>
          <w:rFonts w:ascii="Arial" w:hAnsi="Arial" w:cs="Arial"/>
          <w:sz w:val="22"/>
          <w:szCs w:val="22"/>
          <w:lang w:eastAsia="en-US"/>
        </w:rPr>
        <w:t>oration Board</w:t>
      </w:r>
      <w:r w:rsidR="00E50E3E">
        <w:rPr>
          <w:rFonts w:ascii="Arial" w:hAnsi="Arial" w:cs="Arial"/>
          <w:sz w:val="22"/>
          <w:szCs w:val="22"/>
          <w:lang w:eastAsia="en-US"/>
        </w:rPr>
        <w:t>:</w:t>
      </w:r>
      <w:r w:rsidR="00382AEF">
        <w:rPr>
          <w:rFonts w:ascii="Arial" w:hAnsi="Arial" w:cs="Arial"/>
          <w:sz w:val="22"/>
          <w:szCs w:val="22"/>
          <w:lang w:eastAsia="en-US"/>
        </w:rPr>
        <w:t xml:space="preserve"> </w:t>
      </w:r>
    </w:p>
    <w:p w14:paraId="0F7EF143" w14:textId="38D3F827" w:rsidR="00382AEF" w:rsidRPr="00382AEF" w:rsidRDefault="00E92405" w:rsidP="008A1DE7">
      <w:pPr>
        <w:pStyle w:val="ListParagraph"/>
        <w:numPr>
          <w:ilvl w:val="0"/>
          <w:numId w:val="1"/>
        </w:numPr>
        <w:ind w:left="1560" w:firstLine="0"/>
        <w:jc w:val="left"/>
        <w:rPr>
          <w:rFonts w:cs="Arial"/>
          <w:sz w:val="22"/>
          <w:szCs w:val="22"/>
        </w:rPr>
      </w:pPr>
      <w:r>
        <w:rPr>
          <w:rFonts w:cs="Arial"/>
          <w:b w:val="0"/>
          <w:sz w:val="22"/>
          <w:szCs w:val="22"/>
        </w:rPr>
        <w:t>a</w:t>
      </w:r>
      <w:r w:rsidR="00382AEF">
        <w:rPr>
          <w:rFonts w:cs="Arial"/>
          <w:b w:val="0"/>
          <w:sz w:val="22"/>
          <w:szCs w:val="22"/>
        </w:rPr>
        <w:t xml:space="preserve">greed to receive and note the </w:t>
      </w:r>
      <w:proofErr w:type="gramStart"/>
      <w:r w:rsidR="00382AEF">
        <w:rPr>
          <w:rFonts w:cs="Arial"/>
          <w:b w:val="0"/>
          <w:sz w:val="22"/>
          <w:szCs w:val="22"/>
        </w:rPr>
        <w:t>report</w:t>
      </w:r>
      <w:r w:rsidR="00555B63">
        <w:rPr>
          <w:rFonts w:cs="Arial"/>
          <w:b w:val="0"/>
          <w:sz w:val="22"/>
          <w:szCs w:val="22"/>
        </w:rPr>
        <w:t>;</w:t>
      </w:r>
      <w:proofErr w:type="gramEnd"/>
    </w:p>
    <w:p w14:paraId="048338C4" w14:textId="3B895FAE" w:rsidR="0008233D" w:rsidRPr="0008233D" w:rsidRDefault="00E92405" w:rsidP="008A1DE7">
      <w:pPr>
        <w:pStyle w:val="ListParagraph"/>
        <w:numPr>
          <w:ilvl w:val="0"/>
          <w:numId w:val="1"/>
        </w:numPr>
        <w:ind w:left="1560" w:firstLine="0"/>
        <w:jc w:val="left"/>
        <w:rPr>
          <w:rFonts w:cs="Arial"/>
          <w:sz w:val="22"/>
          <w:szCs w:val="22"/>
        </w:rPr>
      </w:pPr>
      <w:r>
        <w:rPr>
          <w:rFonts w:cs="Arial"/>
          <w:b w:val="0"/>
          <w:sz w:val="22"/>
          <w:szCs w:val="22"/>
        </w:rPr>
        <w:t>e</w:t>
      </w:r>
      <w:r w:rsidR="00382AEF">
        <w:rPr>
          <w:rFonts w:cs="Arial"/>
          <w:b w:val="0"/>
          <w:sz w:val="22"/>
          <w:szCs w:val="22"/>
        </w:rPr>
        <w:t>ndorses the recommendation</w:t>
      </w:r>
      <w:r w:rsidR="000B518E">
        <w:rPr>
          <w:rFonts w:cs="Arial"/>
          <w:b w:val="0"/>
          <w:sz w:val="22"/>
          <w:szCs w:val="22"/>
        </w:rPr>
        <w:t>s</w:t>
      </w:r>
      <w:r w:rsidR="00382AEF">
        <w:rPr>
          <w:rFonts w:cs="Arial"/>
          <w:b w:val="0"/>
          <w:sz w:val="22"/>
          <w:szCs w:val="22"/>
        </w:rPr>
        <w:t xml:space="preserve"> of the Search and Governance Committee </w:t>
      </w:r>
    </w:p>
    <w:p w14:paraId="1D392628" w14:textId="7BFBCB45" w:rsidR="00B72CA5" w:rsidRDefault="00382AEF" w:rsidP="007C6490">
      <w:pPr>
        <w:pStyle w:val="ListParagraph"/>
        <w:ind w:left="2127" w:firstLine="48"/>
        <w:jc w:val="left"/>
        <w:rPr>
          <w:rFonts w:cs="Arial"/>
          <w:b w:val="0"/>
          <w:sz w:val="22"/>
          <w:szCs w:val="22"/>
        </w:rPr>
      </w:pPr>
      <w:r>
        <w:rPr>
          <w:rFonts w:cs="Arial"/>
          <w:b w:val="0"/>
          <w:sz w:val="22"/>
          <w:szCs w:val="22"/>
        </w:rPr>
        <w:t>an</w:t>
      </w:r>
      <w:r w:rsidR="007C6490">
        <w:rPr>
          <w:rFonts w:cs="Arial"/>
          <w:b w:val="0"/>
          <w:sz w:val="22"/>
          <w:szCs w:val="22"/>
        </w:rPr>
        <w:t xml:space="preserve">d </w:t>
      </w:r>
      <w:r w:rsidR="000B518E">
        <w:rPr>
          <w:rFonts w:cs="Arial"/>
          <w:b w:val="0"/>
          <w:sz w:val="22"/>
          <w:szCs w:val="22"/>
        </w:rPr>
        <w:t xml:space="preserve">approves the </w:t>
      </w:r>
    </w:p>
    <w:p w14:paraId="24C2DF93" w14:textId="57A87023" w:rsidR="000B7BE5" w:rsidRDefault="000B7BE5" w:rsidP="00A57BEC">
      <w:pPr>
        <w:pStyle w:val="ListParagraph"/>
        <w:numPr>
          <w:ilvl w:val="0"/>
          <w:numId w:val="14"/>
        </w:numPr>
        <w:jc w:val="left"/>
        <w:rPr>
          <w:rFonts w:cs="Arial"/>
          <w:b w:val="0"/>
          <w:sz w:val="22"/>
          <w:szCs w:val="22"/>
        </w:rPr>
      </w:pPr>
      <w:r>
        <w:rPr>
          <w:rFonts w:cs="Arial"/>
          <w:b w:val="0"/>
          <w:sz w:val="22"/>
          <w:szCs w:val="22"/>
        </w:rPr>
        <w:t>appointments as independent members of</w:t>
      </w:r>
    </w:p>
    <w:p w14:paraId="621A3461" w14:textId="3CFACC1A" w:rsidR="000B7BE5" w:rsidRDefault="000B7BE5" w:rsidP="00A57BEC">
      <w:pPr>
        <w:pStyle w:val="ListParagraph"/>
        <w:numPr>
          <w:ilvl w:val="0"/>
          <w:numId w:val="13"/>
        </w:numPr>
        <w:jc w:val="left"/>
        <w:rPr>
          <w:rFonts w:cs="Arial"/>
          <w:b w:val="0"/>
          <w:sz w:val="22"/>
          <w:szCs w:val="22"/>
        </w:rPr>
      </w:pPr>
      <w:r>
        <w:rPr>
          <w:rFonts w:cs="Arial"/>
          <w:b w:val="0"/>
          <w:sz w:val="22"/>
          <w:szCs w:val="22"/>
        </w:rPr>
        <w:t>Ashley Garner</w:t>
      </w:r>
    </w:p>
    <w:p w14:paraId="2A77AC68" w14:textId="3042188C" w:rsidR="000B7BE5" w:rsidRDefault="000B7BE5" w:rsidP="00A57BEC">
      <w:pPr>
        <w:pStyle w:val="ListParagraph"/>
        <w:numPr>
          <w:ilvl w:val="0"/>
          <w:numId w:val="13"/>
        </w:numPr>
        <w:jc w:val="left"/>
        <w:rPr>
          <w:rFonts w:cs="Arial"/>
          <w:b w:val="0"/>
          <w:sz w:val="22"/>
          <w:szCs w:val="22"/>
        </w:rPr>
      </w:pPr>
      <w:r>
        <w:rPr>
          <w:rFonts w:cs="Arial"/>
          <w:b w:val="0"/>
          <w:sz w:val="22"/>
          <w:szCs w:val="22"/>
        </w:rPr>
        <w:t>Nigel Brunning</w:t>
      </w:r>
    </w:p>
    <w:p w14:paraId="12728D1E" w14:textId="3AAD30EB" w:rsidR="000B7BE5" w:rsidRPr="003436F3" w:rsidRDefault="002C54F5" w:rsidP="00A57BEC">
      <w:pPr>
        <w:pStyle w:val="ListParagraph"/>
        <w:numPr>
          <w:ilvl w:val="0"/>
          <w:numId w:val="14"/>
        </w:numPr>
        <w:rPr>
          <w:rFonts w:cs="Arial"/>
          <w:sz w:val="22"/>
          <w:szCs w:val="22"/>
        </w:rPr>
      </w:pPr>
      <w:r>
        <w:rPr>
          <w:rFonts w:cs="Arial"/>
          <w:b w:val="0"/>
          <w:bCs/>
          <w:sz w:val="22"/>
          <w:szCs w:val="22"/>
        </w:rPr>
        <w:t>r</w:t>
      </w:r>
      <w:r w:rsidR="003436F3">
        <w:rPr>
          <w:rFonts w:cs="Arial"/>
          <w:b w:val="0"/>
          <w:bCs/>
          <w:sz w:val="22"/>
          <w:szCs w:val="22"/>
        </w:rPr>
        <w:t>eappointment of Tony Wenden as an independent member for a second four-year term</w:t>
      </w:r>
    </w:p>
    <w:p w14:paraId="45436D5F" w14:textId="267598CF" w:rsidR="00082B5F" w:rsidRPr="00D83367" w:rsidRDefault="00134D1E" w:rsidP="00A57BEC">
      <w:pPr>
        <w:pStyle w:val="ListParagraph"/>
        <w:numPr>
          <w:ilvl w:val="0"/>
          <w:numId w:val="14"/>
        </w:numPr>
        <w:rPr>
          <w:rFonts w:cs="Arial"/>
          <w:sz w:val="22"/>
          <w:szCs w:val="22"/>
        </w:rPr>
      </w:pPr>
      <w:r>
        <w:rPr>
          <w:rFonts w:cs="Arial"/>
          <w:b w:val="0"/>
          <w:bCs/>
          <w:sz w:val="22"/>
          <w:szCs w:val="22"/>
        </w:rPr>
        <w:t>e</w:t>
      </w:r>
      <w:r w:rsidR="003436F3">
        <w:rPr>
          <w:rFonts w:cs="Arial"/>
          <w:b w:val="0"/>
          <w:bCs/>
          <w:sz w:val="22"/>
          <w:szCs w:val="22"/>
        </w:rPr>
        <w:t xml:space="preserve">xtension of </w:t>
      </w:r>
      <w:r w:rsidR="00DB6231">
        <w:rPr>
          <w:rFonts w:cs="Arial"/>
          <w:b w:val="0"/>
          <w:bCs/>
          <w:sz w:val="22"/>
          <w:szCs w:val="22"/>
        </w:rPr>
        <w:t>Phillip Lennon’s current term to 31 July 2026 and that of the Vice Chair role</w:t>
      </w:r>
    </w:p>
    <w:p w14:paraId="69F740CE" w14:textId="4BC1C7C4" w:rsidR="00D83367" w:rsidRDefault="00D83367" w:rsidP="00A57BEC">
      <w:pPr>
        <w:pStyle w:val="ListParagraph"/>
        <w:numPr>
          <w:ilvl w:val="0"/>
          <w:numId w:val="8"/>
        </w:numPr>
        <w:ind w:left="2127" w:hanging="567"/>
        <w:rPr>
          <w:rFonts w:cs="Arial"/>
          <w:b w:val="0"/>
          <w:sz w:val="22"/>
          <w:szCs w:val="22"/>
        </w:rPr>
      </w:pPr>
      <w:r>
        <w:rPr>
          <w:rFonts w:cs="Arial"/>
          <w:b w:val="0"/>
          <w:sz w:val="22"/>
          <w:szCs w:val="22"/>
        </w:rPr>
        <w:t>a</w:t>
      </w:r>
      <w:r w:rsidRPr="00481392">
        <w:rPr>
          <w:rFonts w:cs="Arial"/>
          <w:b w:val="0"/>
          <w:sz w:val="22"/>
          <w:szCs w:val="22"/>
        </w:rPr>
        <w:t>ccepts the nomination for the student member</w:t>
      </w:r>
      <w:r>
        <w:rPr>
          <w:rFonts w:cs="Arial"/>
          <w:b w:val="0"/>
          <w:sz w:val="22"/>
          <w:szCs w:val="22"/>
        </w:rPr>
        <w:t>s</w:t>
      </w:r>
      <w:r w:rsidRPr="00481392">
        <w:rPr>
          <w:rFonts w:cs="Arial"/>
          <w:b w:val="0"/>
          <w:sz w:val="22"/>
          <w:szCs w:val="22"/>
        </w:rPr>
        <w:t xml:space="preserve"> and appoints </w:t>
      </w:r>
      <w:r>
        <w:rPr>
          <w:rFonts w:cs="Arial"/>
          <w:b w:val="0"/>
          <w:sz w:val="22"/>
          <w:szCs w:val="22"/>
        </w:rPr>
        <w:t xml:space="preserve">James Meade and Harrison Catchpole </w:t>
      </w:r>
      <w:r w:rsidRPr="00481392">
        <w:rPr>
          <w:rFonts w:cs="Arial"/>
          <w:b w:val="0"/>
          <w:sz w:val="22"/>
          <w:szCs w:val="22"/>
        </w:rPr>
        <w:t>to 31 July 202</w:t>
      </w:r>
      <w:r>
        <w:rPr>
          <w:rFonts w:cs="Arial"/>
          <w:b w:val="0"/>
          <w:sz w:val="22"/>
          <w:szCs w:val="22"/>
        </w:rPr>
        <w:t>6</w:t>
      </w:r>
      <w:r w:rsidRPr="00481392">
        <w:rPr>
          <w:rFonts w:cs="Arial"/>
          <w:b w:val="0"/>
          <w:sz w:val="22"/>
          <w:szCs w:val="22"/>
        </w:rPr>
        <w:t>.</w:t>
      </w:r>
    </w:p>
    <w:p w14:paraId="4B98F773" w14:textId="77777777" w:rsidR="00082B5F" w:rsidRDefault="00082B5F" w:rsidP="00082B5F">
      <w:pPr>
        <w:rPr>
          <w:rFonts w:cs="Arial"/>
          <w:sz w:val="22"/>
          <w:szCs w:val="22"/>
        </w:rPr>
      </w:pPr>
    </w:p>
    <w:p w14:paraId="7DB0BA0F" w14:textId="0403986D" w:rsidR="00082B5F" w:rsidRDefault="00765221" w:rsidP="00765221">
      <w:pPr>
        <w:ind w:left="1440"/>
        <w:rPr>
          <w:rFonts w:ascii="Arial" w:hAnsi="Arial" w:cs="Arial"/>
          <w:b/>
          <w:bCs/>
          <w:sz w:val="22"/>
          <w:szCs w:val="22"/>
        </w:rPr>
      </w:pPr>
      <w:r>
        <w:rPr>
          <w:rFonts w:ascii="Arial" w:hAnsi="Arial" w:cs="Arial"/>
          <w:b/>
          <w:bCs/>
          <w:sz w:val="22"/>
          <w:szCs w:val="22"/>
        </w:rPr>
        <w:t>Nigel Brunning, Ashley Garner, Tony Wenden, Phillip Lennon returned to the meeting</w:t>
      </w:r>
    </w:p>
    <w:p w14:paraId="779DC2DC" w14:textId="77777777" w:rsidR="00765221" w:rsidRDefault="00765221" w:rsidP="00765221">
      <w:pPr>
        <w:ind w:left="1440"/>
        <w:rPr>
          <w:rFonts w:ascii="Arial" w:hAnsi="Arial" w:cs="Arial"/>
          <w:b/>
          <w:bCs/>
          <w:sz w:val="22"/>
          <w:szCs w:val="22"/>
        </w:rPr>
      </w:pPr>
    </w:p>
    <w:p w14:paraId="6CAF3E56" w14:textId="478F0B45" w:rsidR="00765221" w:rsidRDefault="00765221" w:rsidP="00765221">
      <w:pPr>
        <w:ind w:left="1440"/>
        <w:rPr>
          <w:rFonts w:ascii="Arial" w:hAnsi="Arial" w:cs="Arial"/>
          <w:sz w:val="22"/>
          <w:szCs w:val="22"/>
        </w:rPr>
      </w:pPr>
      <w:r>
        <w:rPr>
          <w:rFonts w:ascii="Arial" w:hAnsi="Arial" w:cs="Arial"/>
          <w:sz w:val="22"/>
          <w:szCs w:val="22"/>
        </w:rPr>
        <w:t>Phillip Lennon resumed the role of Chair.</w:t>
      </w:r>
    </w:p>
    <w:p w14:paraId="21C94849" w14:textId="77777777" w:rsidR="00E57CFC" w:rsidRDefault="00E57CFC" w:rsidP="00765221">
      <w:pPr>
        <w:ind w:left="1440"/>
        <w:rPr>
          <w:rFonts w:ascii="Arial" w:hAnsi="Arial" w:cs="Arial"/>
          <w:sz w:val="22"/>
          <w:szCs w:val="22"/>
        </w:rPr>
      </w:pPr>
    </w:p>
    <w:p w14:paraId="578C6052" w14:textId="5CD84D08" w:rsidR="00082B5F" w:rsidRDefault="00E57CFC" w:rsidP="00E57CFC">
      <w:pPr>
        <w:ind w:left="1440"/>
        <w:rPr>
          <w:rFonts w:ascii="Arial" w:hAnsi="Arial" w:cs="Arial"/>
          <w:sz w:val="22"/>
          <w:szCs w:val="22"/>
        </w:rPr>
      </w:pPr>
      <w:r>
        <w:rPr>
          <w:rFonts w:ascii="Arial" w:hAnsi="Arial" w:cs="Arial"/>
          <w:sz w:val="22"/>
          <w:szCs w:val="22"/>
        </w:rPr>
        <w:t>The Board congratulated each of the members on their appointments.</w:t>
      </w:r>
    </w:p>
    <w:p w14:paraId="03F2B64E" w14:textId="77777777" w:rsidR="00BF60CA" w:rsidRDefault="00BF60CA" w:rsidP="00E57CFC">
      <w:pPr>
        <w:ind w:left="1440"/>
        <w:rPr>
          <w:rFonts w:ascii="Arial" w:hAnsi="Arial" w:cs="Arial"/>
          <w:sz w:val="22"/>
          <w:szCs w:val="22"/>
        </w:rPr>
      </w:pPr>
    </w:p>
    <w:p w14:paraId="25415EE4" w14:textId="77777777" w:rsidR="00BF60CA" w:rsidRDefault="00BF60CA" w:rsidP="00E57CFC">
      <w:pPr>
        <w:ind w:left="1440"/>
        <w:rPr>
          <w:rFonts w:ascii="Arial" w:hAnsi="Arial" w:cs="Arial"/>
          <w:sz w:val="22"/>
          <w:szCs w:val="22"/>
        </w:rPr>
      </w:pPr>
    </w:p>
    <w:p w14:paraId="19B6FD5E" w14:textId="77777777" w:rsidR="00BF60CA" w:rsidRDefault="00BF60CA" w:rsidP="00E57CFC">
      <w:pPr>
        <w:ind w:left="1440"/>
        <w:rPr>
          <w:rFonts w:ascii="Arial" w:hAnsi="Arial" w:cs="Arial"/>
          <w:sz w:val="22"/>
          <w:szCs w:val="22"/>
        </w:rPr>
      </w:pPr>
    </w:p>
    <w:p w14:paraId="79CF79EF" w14:textId="77777777" w:rsidR="00BF60CA" w:rsidRDefault="00BF60CA" w:rsidP="00E57CFC">
      <w:pPr>
        <w:ind w:left="1440"/>
        <w:rPr>
          <w:rFonts w:ascii="Arial" w:hAnsi="Arial" w:cs="Arial"/>
          <w:sz w:val="22"/>
          <w:szCs w:val="22"/>
        </w:rPr>
      </w:pPr>
    </w:p>
    <w:p w14:paraId="6FD1E17E" w14:textId="77777777" w:rsidR="00061BC9" w:rsidRDefault="00061BC9" w:rsidP="00E57CFC">
      <w:pPr>
        <w:ind w:left="1440"/>
        <w:rPr>
          <w:rFonts w:ascii="Arial" w:hAnsi="Arial" w:cs="Arial"/>
          <w:sz w:val="22"/>
          <w:szCs w:val="22"/>
        </w:rPr>
      </w:pPr>
    </w:p>
    <w:p w14:paraId="4CA3EAB5" w14:textId="77777777" w:rsidR="00061BC9" w:rsidRDefault="00061BC9" w:rsidP="00E57CFC">
      <w:pPr>
        <w:ind w:left="1440"/>
        <w:rPr>
          <w:rFonts w:ascii="Arial" w:hAnsi="Arial" w:cs="Arial"/>
          <w:sz w:val="22"/>
          <w:szCs w:val="22"/>
        </w:rPr>
      </w:pPr>
    </w:p>
    <w:p w14:paraId="2C227E44" w14:textId="77777777" w:rsidR="00061BC9" w:rsidRDefault="00061BC9" w:rsidP="00E57CFC">
      <w:pPr>
        <w:ind w:left="1440"/>
        <w:rPr>
          <w:rFonts w:ascii="Arial" w:hAnsi="Arial" w:cs="Arial"/>
          <w:sz w:val="22"/>
          <w:szCs w:val="22"/>
        </w:rPr>
      </w:pPr>
    </w:p>
    <w:p w14:paraId="7BA1B27D" w14:textId="77777777" w:rsidR="00061BC9" w:rsidRDefault="00061BC9" w:rsidP="00E57CFC">
      <w:pPr>
        <w:ind w:left="1440"/>
        <w:rPr>
          <w:rFonts w:ascii="Arial" w:hAnsi="Arial" w:cs="Arial"/>
          <w:sz w:val="22"/>
          <w:szCs w:val="22"/>
        </w:rPr>
      </w:pPr>
    </w:p>
    <w:p w14:paraId="10B911B1" w14:textId="77777777" w:rsidR="00263D82" w:rsidRPr="007D490A" w:rsidRDefault="00263D82" w:rsidP="007D490A">
      <w:pPr>
        <w:rPr>
          <w:rFonts w:cs="Arial"/>
          <w:bCs/>
          <w:sz w:val="22"/>
          <w:szCs w:val="22"/>
        </w:rPr>
      </w:pPr>
    </w:p>
    <w:p w14:paraId="37EE6DF3" w14:textId="5270DFEC" w:rsidR="007D490A" w:rsidRDefault="007D490A" w:rsidP="007D490A">
      <w:pPr>
        <w:rPr>
          <w:rFonts w:ascii="Arial" w:hAnsi="Arial" w:cs="Arial"/>
          <w:b/>
          <w:sz w:val="22"/>
          <w:szCs w:val="22"/>
        </w:rPr>
      </w:pPr>
      <w:r>
        <w:rPr>
          <w:rFonts w:ascii="Arial" w:hAnsi="Arial" w:cs="Arial"/>
          <w:b/>
          <w:sz w:val="22"/>
          <w:szCs w:val="22"/>
        </w:rPr>
        <w:lastRenderedPageBreak/>
        <w:t>029.25</w:t>
      </w:r>
      <w:r>
        <w:rPr>
          <w:rFonts w:ascii="Arial" w:hAnsi="Arial" w:cs="Arial"/>
          <w:b/>
          <w:sz w:val="22"/>
          <w:szCs w:val="22"/>
        </w:rPr>
        <w:tab/>
      </w:r>
      <w:r>
        <w:rPr>
          <w:rFonts w:ascii="Arial" w:hAnsi="Arial" w:cs="Arial"/>
          <w:b/>
          <w:sz w:val="22"/>
          <w:szCs w:val="22"/>
        </w:rPr>
        <w:tab/>
        <w:t>Draft Budget and Capital Plan for 202</w:t>
      </w:r>
      <w:r w:rsidR="0083121F">
        <w:rPr>
          <w:rFonts w:ascii="Arial" w:hAnsi="Arial" w:cs="Arial"/>
          <w:b/>
          <w:sz w:val="22"/>
          <w:szCs w:val="22"/>
        </w:rPr>
        <w:t>5/26</w:t>
      </w:r>
    </w:p>
    <w:p w14:paraId="50FCDFAA" w14:textId="3E49F621" w:rsidR="007D490A" w:rsidRDefault="0083121F" w:rsidP="00B77E54">
      <w:pPr>
        <w:ind w:left="1440"/>
        <w:rPr>
          <w:rFonts w:ascii="Arial" w:hAnsi="Arial" w:cs="Arial"/>
          <w:sz w:val="22"/>
          <w:szCs w:val="22"/>
        </w:rPr>
      </w:pPr>
      <w:r>
        <w:rPr>
          <w:rFonts w:ascii="Arial" w:hAnsi="Arial" w:cs="Arial"/>
          <w:bCs/>
          <w:sz w:val="22"/>
          <w:szCs w:val="22"/>
        </w:rPr>
        <w:t>In the absence of the CFO, the Chair</w:t>
      </w:r>
      <w:r w:rsidR="00B77E54">
        <w:rPr>
          <w:rFonts w:ascii="Arial" w:hAnsi="Arial" w:cs="Arial"/>
          <w:bCs/>
          <w:sz w:val="22"/>
          <w:szCs w:val="22"/>
        </w:rPr>
        <w:t xml:space="preserve"> and CEO </w:t>
      </w:r>
      <w:r w:rsidR="007D490A">
        <w:rPr>
          <w:rFonts w:ascii="Arial" w:hAnsi="Arial" w:cs="Arial"/>
          <w:sz w:val="22"/>
          <w:szCs w:val="22"/>
        </w:rPr>
        <w:t>presented the draft budget and capital plan for 202</w:t>
      </w:r>
      <w:r w:rsidR="00B77E54">
        <w:rPr>
          <w:rFonts w:ascii="Arial" w:hAnsi="Arial" w:cs="Arial"/>
          <w:sz w:val="22"/>
          <w:szCs w:val="22"/>
        </w:rPr>
        <w:t>5/26</w:t>
      </w:r>
      <w:r w:rsidR="007D490A">
        <w:rPr>
          <w:rFonts w:ascii="Arial" w:hAnsi="Arial" w:cs="Arial"/>
          <w:sz w:val="22"/>
          <w:szCs w:val="22"/>
        </w:rPr>
        <w:t xml:space="preserve"> for consideration and approval.</w:t>
      </w:r>
    </w:p>
    <w:p w14:paraId="101D552D" w14:textId="77777777" w:rsidR="007D490A" w:rsidRDefault="007D490A" w:rsidP="007D490A">
      <w:pPr>
        <w:rPr>
          <w:rFonts w:ascii="Arial" w:hAnsi="Arial" w:cs="Arial"/>
          <w:sz w:val="22"/>
          <w:szCs w:val="22"/>
        </w:rPr>
      </w:pPr>
    </w:p>
    <w:p w14:paraId="50595FB6" w14:textId="77777777" w:rsidR="007D490A" w:rsidRDefault="007D490A" w:rsidP="007D490A">
      <w:pPr>
        <w:ind w:left="1440" w:hanging="1440"/>
        <w:rPr>
          <w:rFonts w:ascii="Arial" w:hAnsi="Arial" w:cs="Arial"/>
          <w:sz w:val="22"/>
          <w:szCs w:val="22"/>
        </w:rPr>
      </w:pPr>
      <w:r>
        <w:rPr>
          <w:rFonts w:ascii="Arial" w:hAnsi="Arial" w:cs="Arial"/>
          <w:sz w:val="22"/>
          <w:szCs w:val="22"/>
        </w:rPr>
        <w:tab/>
        <w:t xml:space="preserve">Members were advised that: </w:t>
      </w:r>
    </w:p>
    <w:p w14:paraId="0FB9A415" w14:textId="137A27E6" w:rsidR="007D490A" w:rsidRDefault="007D490A" w:rsidP="00A57BEC">
      <w:pPr>
        <w:pStyle w:val="ListParagraph"/>
        <w:numPr>
          <w:ilvl w:val="0"/>
          <w:numId w:val="17"/>
        </w:numPr>
        <w:jc w:val="left"/>
        <w:rPr>
          <w:rFonts w:cs="Arial"/>
          <w:b w:val="0"/>
          <w:sz w:val="22"/>
          <w:szCs w:val="22"/>
        </w:rPr>
      </w:pPr>
      <w:r w:rsidRPr="003C15F0">
        <w:rPr>
          <w:rFonts w:cs="Arial"/>
          <w:b w:val="0"/>
          <w:sz w:val="22"/>
          <w:szCs w:val="22"/>
        </w:rPr>
        <w:t>the draft bud</w:t>
      </w:r>
      <w:r>
        <w:rPr>
          <w:rFonts w:cs="Arial"/>
          <w:b w:val="0"/>
          <w:sz w:val="22"/>
          <w:szCs w:val="22"/>
        </w:rPr>
        <w:t>get and capital plan for 202</w:t>
      </w:r>
      <w:r w:rsidR="00B77E54">
        <w:rPr>
          <w:rFonts w:cs="Arial"/>
          <w:b w:val="0"/>
          <w:sz w:val="22"/>
          <w:szCs w:val="22"/>
        </w:rPr>
        <w:t>5/26</w:t>
      </w:r>
      <w:r w:rsidRPr="003C15F0">
        <w:rPr>
          <w:rFonts w:cs="Arial"/>
          <w:b w:val="0"/>
          <w:sz w:val="22"/>
          <w:szCs w:val="22"/>
        </w:rPr>
        <w:t xml:space="preserve"> had been considered by the Finance and Resources Committee at </w:t>
      </w:r>
      <w:r>
        <w:rPr>
          <w:rFonts w:cs="Arial"/>
          <w:b w:val="0"/>
          <w:sz w:val="22"/>
          <w:szCs w:val="22"/>
        </w:rPr>
        <w:t>the meeting held on 2</w:t>
      </w:r>
      <w:r w:rsidR="00DC590C">
        <w:rPr>
          <w:rFonts w:cs="Arial"/>
          <w:b w:val="0"/>
          <w:sz w:val="22"/>
          <w:szCs w:val="22"/>
        </w:rPr>
        <w:t xml:space="preserve">4 June 205 </w:t>
      </w:r>
      <w:r w:rsidRPr="003C15F0">
        <w:rPr>
          <w:rFonts w:cs="Arial"/>
          <w:b w:val="0"/>
          <w:sz w:val="22"/>
          <w:szCs w:val="22"/>
        </w:rPr>
        <w:t xml:space="preserve">and </w:t>
      </w:r>
      <w:r>
        <w:rPr>
          <w:rFonts w:cs="Arial"/>
          <w:b w:val="0"/>
          <w:sz w:val="22"/>
          <w:szCs w:val="22"/>
        </w:rPr>
        <w:t>is rec</w:t>
      </w:r>
      <w:r w:rsidRPr="003C15F0">
        <w:rPr>
          <w:rFonts w:cs="Arial"/>
          <w:b w:val="0"/>
          <w:sz w:val="22"/>
          <w:szCs w:val="22"/>
        </w:rPr>
        <w:t>ommended for ap</w:t>
      </w:r>
      <w:r>
        <w:rPr>
          <w:rFonts w:cs="Arial"/>
          <w:b w:val="0"/>
          <w:sz w:val="22"/>
          <w:szCs w:val="22"/>
        </w:rPr>
        <w:t xml:space="preserve">proval by the Corporation </w:t>
      </w:r>
      <w:proofErr w:type="gramStart"/>
      <w:r>
        <w:rPr>
          <w:rFonts w:cs="Arial"/>
          <w:b w:val="0"/>
          <w:sz w:val="22"/>
          <w:szCs w:val="22"/>
        </w:rPr>
        <w:t>Board;</w:t>
      </w:r>
      <w:proofErr w:type="gramEnd"/>
    </w:p>
    <w:p w14:paraId="5FD880BC" w14:textId="5ACEFF8D" w:rsidR="007D490A" w:rsidRPr="00D252EC" w:rsidRDefault="00D252EC" w:rsidP="00A57BEC">
      <w:pPr>
        <w:pStyle w:val="ListParagraph"/>
        <w:numPr>
          <w:ilvl w:val="0"/>
          <w:numId w:val="17"/>
        </w:numPr>
        <w:jc w:val="left"/>
        <w:rPr>
          <w:rFonts w:cs="Arial"/>
          <w:b w:val="0"/>
          <w:bCs/>
          <w:sz w:val="22"/>
          <w:szCs w:val="22"/>
        </w:rPr>
      </w:pPr>
      <w:r>
        <w:rPr>
          <w:rFonts w:cs="Arial"/>
          <w:b w:val="0"/>
          <w:bCs/>
          <w:sz w:val="22"/>
          <w:szCs w:val="22"/>
        </w:rPr>
        <w:t>t</w:t>
      </w:r>
      <w:r w:rsidRPr="00D252EC">
        <w:rPr>
          <w:rFonts w:cs="Arial"/>
          <w:b w:val="0"/>
          <w:bCs/>
          <w:sz w:val="22"/>
          <w:szCs w:val="22"/>
        </w:rPr>
        <w:t>he budget presented is deemed to be prudent with certain growth income areas excluded until a higher level of confidence is achieved</w:t>
      </w:r>
    </w:p>
    <w:p w14:paraId="53BA4024" w14:textId="77777777" w:rsidR="00D252EC" w:rsidRDefault="00D252EC" w:rsidP="007D490A">
      <w:pPr>
        <w:ind w:left="1440" w:hanging="1440"/>
        <w:rPr>
          <w:rFonts w:ascii="Arial" w:hAnsi="Arial" w:cs="Arial"/>
          <w:sz w:val="22"/>
          <w:szCs w:val="22"/>
        </w:rPr>
      </w:pPr>
    </w:p>
    <w:p w14:paraId="2984856E" w14:textId="77777777" w:rsidR="007D490A" w:rsidRDefault="007D490A" w:rsidP="007D490A">
      <w:pPr>
        <w:ind w:left="1440"/>
        <w:rPr>
          <w:rFonts w:ascii="Arial" w:hAnsi="Arial" w:cs="Arial"/>
          <w:sz w:val="22"/>
          <w:szCs w:val="22"/>
        </w:rPr>
      </w:pPr>
      <w:r>
        <w:rPr>
          <w:rFonts w:ascii="Arial" w:hAnsi="Arial" w:cs="Arial"/>
          <w:sz w:val="22"/>
          <w:szCs w:val="22"/>
        </w:rPr>
        <w:t>Members reviewed each of the appendices:</w:t>
      </w:r>
    </w:p>
    <w:p w14:paraId="5BFF8A40" w14:textId="3AD25DEB" w:rsidR="007D490A" w:rsidRPr="00E0072F" w:rsidRDefault="007D490A" w:rsidP="00A57BEC">
      <w:pPr>
        <w:pStyle w:val="ListParagraph"/>
        <w:numPr>
          <w:ilvl w:val="0"/>
          <w:numId w:val="15"/>
        </w:numPr>
        <w:jc w:val="left"/>
        <w:rPr>
          <w:rFonts w:cs="Arial"/>
          <w:sz w:val="22"/>
          <w:szCs w:val="22"/>
        </w:rPr>
      </w:pPr>
      <w:r>
        <w:rPr>
          <w:rFonts w:cs="Arial"/>
          <w:b w:val="0"/>
          <w:sz w:val="22"/>
          <w:szCs w:val="22"/>
        </w:rPr>
        <w:t>Appendix A – draft budget summary 202</w:t>
      </w:r>
      <w:r w:rsidR="00D739C0">
        <w:rPr>
          <w:rFonts w:cs="Arial"/>
          <w:b w:val="0"/>
          <w:sz w:val="22"/>
          <w:szCs w:val="22"/>
        </w:rPr>
        <w:t>5/26</w:t>
      </w:r>
    </w:p>
    <w:p w14:paraId="7567A96A" w14:textId="77777777" w:rsidR="007D490A" w:rsidRPr="00843B77" w:rsidRDefault="007D490A" w:rsidP="00A57BEC">
      <w:pPr>
        <w:pStyle w:val="ListParagraph"/>
        <w:numPr>
          <w:ilvl w:val="0"/>
          <w:numId w:val="15"/>
        </w:numPr>
        <w:jc w:val="left"/>
        <w:rPr>
          <w:rFonts w:cs="Arial"/>
          <w:sz w:val="22"/>
          <w:szCs w:val="22"/>
        </w:rPr>
      </w:pPr>
      <w:r>
        <w:rPr>
          <w:rFonts w:cs="Arial"/>
          <w:b w:val="0"/>
          <w:sz w:val="22"/>
          <w:szCs w:val="22"/>
        </w:rPr>
        <w:t xml:space="preserve">Appendix B – draft budget summary – best case, likely case, worst case </w:t>
      </w:r>
    </w:p>
    <w:p w14:paraId="24DB447D" w14:textId="77777777" w:rsidR="007D490A" w:rsidRPr="00843B77" w:rsidRDefault="007D490A" w:rsidP="00A57BEC">
      <w:pPr>
        <w:pStyle w:val="ListParagraph"/>
        <w:numPr>
          <w:ilvl w:val="0"/>
          <w:numId w:val="15"/>
        </w:numPr>
        <w:jc w:val="left"/>
        <w:rPr>
          <w:rFonts w:cs="Arial"/>
          <w:sz w:val="22"/>
          <w:szCs w:val="22"/>
        </w:rPr>
      </w:pPr>
      <w:r>
        <w:rPr>
          <w:rFonts w:cs="Arial"/>
          <w:b w:val="0"/>
          <w:sz w:val="22"/>
          <w:szCs w:val="22"/>
        </w:rPr>
        <w:t xml:space="preserve">Appendix C – remaining actions to be completed </w:t>
      </w:r>
    </w:p>
    <w:p w14:paraId="0ADF485B" w14:textId="575979EF" w:rsidR="007D490A" w:rsidRPr="00CE12D6" w:rsidRDefault="007D490A" w:rsidP="00A57BEC">
      <w:pPr>
        <w:pStyle w:val="ListParagraph"/>
        <w:numPr>
          <w:ilvl w:val="0"/>
          <w:numId w:val="15"/>
        </w:numPr>
        <w:jc w:val="left"/>
        <w:rPr>
          <w:rFonts w:cs="Arial"/>
          <w:sz w:val="22"/>
          <w:szCs w:val="22"/>
        </w:rPr>
      </w:pPr>
      <w:r>
        <w:rPr>
          <w:rFonts w:cs="Arial"/>
          <w:b w:val="0"/>
          <w:sz w:val="22"/>
          <w:szCs w:val="22"/>
        </w:rPr>
        <w:t xml:space="preserve">Appendix D – high risk budget areas – </w:t>
      </w:r>
      <w:r w:rsidR="0079413C">
        <w:rPr>
          <w:rFonts w:cs="Arial"/>
          <w:b w:val="0"/>
          <w:sz w:val="22"/>
          <w:szCs w:val="22"/>
        </w:rPr>
        <w:t>for close monitoring and review</w:t>
      </w:r>
    </w:p>
    <w:p w14:paraId="32E76F7A" w14:textId="65FBB770" w:rsidR="007D490A" w:rsidRPr="00F13446" w:rsidRDefault="007D490A" w:rsidP="00A57BEC">
      <w:pPr>
        <w:pStyle w:val="ListParagraph"/>
        <w:numPr>
          <w:ilvl w:val="0"/>
          <w:numId w:val="15"/>
        </w:numPr>
        <w:jc w:val="left"/>
        <w:rPr>
          <w:rFonts w:cs="Arial"/>
          <w:sz w:val="22"/>
          <w:szCs w:val="22"/>
        </w:rPr>
      </w:pPr>
      <w:r>
        <w:rPr>
          <w:rFonts w:cs="Arial"/>
          <w:b w:val="0"/>
          <w:sz w:val="22"/>
          <w:szCs w:val="22"/>
        </w:rPr>
        <w:t>Appendix E – capital plan 202</w:t>
      </w:r>
      <w:r w:rsidR="0079413C">
        <w:rPr>
          <w:rFonts w:cs="Arial"/>
          <w:b w:val="0"/>
          <w:sz w:val="22"/>
          <w:szCs w:val="22"/>
        </w:rPr>
        <w:t>5/26</w:t>
      </w:r>
    </w:p>
    <w:p w14:paraId="73AC596F" w14:textId="77777777" w:rsidR="007D490A" w:rsidRDefault="007D490A" w:rsidP="007D490A">
      <w:pPr>
        <w:rPr>
          <w:rFonts w:cs="Arial"/>
          <w:sz w:val="22"/>
          <w:szCs w:val="22"/>
        </w:rPr>
      </w:pPr>
    </w:p>
    <w:p w14:paraId="38DBA524" w14:textId="3AD0B709" w:rsidR="000C00BC" w:rsidRDefault="007D490A" w:rsidP="00E35BF9">
      <w:pPr>
        <w:ind w:left="1440"/>
        <w:rPr>
          <w:rFonts w:ascii="Arial" w:hAnsi="Arial" w:cs="Arial"/>
          <w:sz w:val="22"/>
          <w:szCs w:val="22"/>
        </w:rPr>
      </w:pPr>
      <w:r>
        <w:rPr>
          <w:rFonts w:ascii="Arial" w:hAnsi="Arial" w:cs="Arial"/>
          <w:sz w:val="22"/>
          <w:szCs w:val="22"/>
        </w:rPr>
        <w:t>It was noted that within Appendix B, the budget presented for approval is reported as ‘likely case’.  A full budget review will commence in February 202</w:t>
      </w:r>
      <w:r w:rsidR="00265568">
        <w:rPr>
          <w:rFonts w:ascii="Arial" w:hAnsi="Arial" w:cs="Arial"/>
          <w:sz w:val="22"/>
          <w:szCs w:val="22"/>
        </w:rPr>
        <w:t>6</w:t>
      </w:r>
      <w:r>
        <w:rPr>
          <w:rFonts w:ascii="Arial" w:hAnsi="Arial" w:cs="Arial"/>
          <w:sz w:val="22"/>
          <w:szCs w:val="22"/>
        </w:rPr>
        <w:t xml:space="preserve"> to ascertain the certainty regarding income growth and achievement of in-year targeted savings.  Appendix B also presents the ‘best case’ budget if income growth and targeted savings are achieved and the ‘worst case’ budget if these are not achieved.</w:t>
      </w:r>
    </w:p>
    <w:p w14:paraId="74C18A23" w14:textId="77777777" w:rsidR="00EB365F" w:rsidRPr="00E0072F" w:rsidRDefault="00EB365F" w:rsidP="00E35BF9">
      <w:pPr>
        <w:rPr>
          <w:rFonts w:ascii="Arial" w:hAnsi="Arial" w:cs="Arial"/>
          <w:sz w:val="22"/>
          <w:szCs w:val="22"/>
        </w:rPr>
      </w:pPr>
    </w:p>
    <w:p w14:paraId="0C92A261" w14:textId="77777777" w:rsidR="007D490A" w:rsidRDefault="007D490A" w:rsidP="00E35BF9">
      <w:pPr>
        <w:ind w:left="1440"/>
        <w:rPr>
          <w:rFonts w:ascii="Arial" w:hAnsi="Arial" w:cs="Arial"/>
          <w:sz w:val="22"/>
          <w:szCs w:val="22"/>
        </w:rPr>
      </w:pPr>
      <w:r>
        <w:rPr>
          <w:rFonts w:ascii="Arial" w:hAnsi="Arial" w:cs="Arial"/>
          <w:sz w:val="22"/>
          <w:szCs w:val="22"/>
        </w:rPr>
        <w:t>Members discussed the issues raised and, in response to questions, were advised:</w:t>
      </w:r>
    </w:p>
    <w:p w14:paraId="3D2B101A" w14:textId="2CEB3876" w:rsidR="007D490A" w:rsidRPr="005B5ED8" w:rsidRDefault="007D490A" w:rsidP="00E35BF9">
      <w:pPr>
        <w:pStyle w:val="ListParagraph"/>
        <w:numPr>
          <w:ilvl w:val="0"/>
          <w:numId w:val="16"/>
        </w:numPr>
        <w:jc w:val="left"/>
        <w:rPr>
          <w:rFonts w:cs="Arial"/>
          <w:sz w:val="22"/>
          <w:szCs w:val="22"/>
        </w:rPr>
      </w:pPr>
      <w:r>
        <w:rPr>
          <w:rFonts w:cs="Arial"/>
          <w:b w:val="0"/>
          <w:sz w:val="22"/>
          <w:szCs w:val="22"/>
        </w:rPr>
        <w:t>a surplus budget of £</w:t>
      </w:r>
      <w:r w:rsidR="00C840D0">
        <w:rPr>
          <w:rFonts w:cs="Arial"/>
          <w:b w:val="0"/>
          <w:sz w:val="22"/>
          <w:szCs w:val="22"/>
        </w:rPr>
        <w:t>547</w:t>
      </w:r>
      <w:r>
        <w:rPr>
          <w:rFonts w:cs="Arial"/>
          <w:b w:val="0"/>
          <w:sz w:val="22"/>
          <w:szCs w:val="22"/>
        </w:rPr>
        <w:t xml:space="preserve">k is presented for approval which incorporates </w:t>
      </w:r>
    </w:p>
    <w:p w14:paraId="4C3EA93F" w14:textId="263D59CE" w:rsidR="00FE1290" w:rsidRDefault="00FB2571" w:rsidP="00E35BF9">
      <w:pPr>
        <w:pStyle w:val="ListParagraph"/>
        <w:numPr>
          <w:ilvl w:val="0"/>
          <w:numId w:val="20"/>
        </w:numPr>
        <w:jc w:val="left"/>
        <w:rPr>
          <w:rFonts w:cs="Arial"/>
          <w:b w:val="0"/>
          <w:sz w:val="22"/>
          <w:szCs w:val="22"/>
        </w:rPr>
      </w:pPr>
      <w:r>
        <w:rPr>
          <w:rFonts w:cs="Arial"/>
          <w:b w:val="0"/>
          <w:bCs/>
          <w:sz w:val="22"/>
          <w:szCs w:val="22"/>
        </w:rPr>
        <w:t>s</w:t>
      </w:r>
      <w:r w:rsidR="005B5ED8">
        <w:rPr>
          <w:rFonts w:cs="Arial"/>
          <w:b w:val="0"/>
          <w:bCs/>
          <w:sz w:val="22"/>
          <w:szCs w:val="22"/>
        </w:rPr>
        <w:t>taffing contingency of £261k</w:t>
      </w:r>
      <w:r w:rsidR="00526015">
        <w:rPr>
          <w:rFonts w:cs="Arial"/>
          <w:b w:val="0"/>
          <w:bCs/>
          <w:sz w:val="22"/>
          <w:szCs w:val="22"/>
        </w:rPr>
        <w:t xml:space="preserve"> that </w:t>
      </w:r>
      <w:r w:rsidR="00583FC0">
        <w:rPr>
          <w:rFonts w:cs="Arial"/>
          <w:b w:val="0"/>
          <w:bCs/>
          <w:sz w:val="22"/>
          <w:szCs w:val="22"/>
        </w:rPr>
        <w:t>includes allowance</w:t>
      </w:r>
      <w:r w:rsidR="00526015">
        <w:rPr>
          <w:rFonts w:cs="Arial"/>
          <w:b w:val="0"/>
          <w:bCs/>
          <w:sz w:val="22"/>
          <w:szCs w:val="22"/>
        </w:rPr>
        <w:t xml:space="preserve"> for a </w:t>
      </w:r>
      <w:r>
        <w:rPr>
          <w:rFonts w:cs="Arial"/>
          <w:b w:val="0"/>
          <w:sz w:val="22"/>
          <w:szCs w:val="22"/>
        </w:rPr>
        <w:t>s</w:t>
      </w:r>
      <w:r w:rsidR="00FE1290" w:rsidRPr="00526015">
        <w:rPr>
          <w:rFonts w:cs="Arial"/>
          <w:b w:val="0"/>
          <w:sz w:val="22"/>
          <w:szCs w:val="22"/>
        </w:rPr>
        <w:t>taff pay award</w:t>
      </w:r>
      <w:r w:rsidR="00583FC0">
        <w:rPr>
          <w:rFonts w:cs="Arial"/>
          <w:b w:val="0"/>
          <w:sz w:val="22"/>
          <w:szCs w:val="22"/>
        </w:rPr>
        <w:t xml:space="preserve"> – although it was emphasised that the Board was not being asked to approve any pay award at this time; any actual pay award would be subject to the outcome </w:t>
      </w:r>
      <w:proofErr w:type="gramStart"/>
      <w:r w:rsidR="00583FC0">
        <w:rPr>
          <w:rFonts w:cs="Arial"/>
          <w:b w:val="0"/>
          <w:sz w:val="22"/>
          <w:szCs w:val="22"/>
        </w:rPr>
        <w:t xml:space="preserve">of  </w:t>
      </w:r>
      <w:r w:rsidR="00FE1290" w:rsidRPr="00526015">
        <w:rPr>
          <w:rFonts w:cs="Arial"/>
          <w:b w:val="0"/>
          <w:sz w:val="22"/>
          <w:szCs w:val="22"/>
        </w:rPr>
        <w:t>the</w:t>
      </w:r>
      <w:proofErr w:type="gramEnd"/>
      <w:r w:rsidR="00FE1290" w:rsidRPr="00526015">
        <w:rPr>
          <w:rFonts w:cs="Arial"/>
          <w:b w:val="0"/>
          <w:sz w:val="22"/>
          <w:szCs w:val="22"/>
        </w:rPr>
        <w:t xml:space="preserve"> mid-year budget review in February 2026</w:t>
      </w:r>
    </w:p>
    <w:p w14:paraId="38158339" w14:textId="14B98AE1" w:rsidR="007D490A" w:rsidRPr="00D91017" w:rsidRDefault="00132CBA" w:rsidP="00E35BF9">
      <w:pPr>
        <w:pStyle w:val="ListParagraph"/>
        <w:numPr>
          <w:ilvl w:val="0"/>
          <w:numId w:val="20"/>
        </w:numPr>
        <w:jc w:val="left"/>
        <w:rPr>
          <w:rFonts w:cs="Arial"/>
          <w:b w:val="0"/>
          <w:sz w:val="22"/>
          <w:szCs w:val="22"/>
        </w:rPr>
      </w:pPr>
      <w:r>
        <w:rPr>
          <w:rFonts w:cs="Arial"/>
          <w:b w:val="0"/>
          <w:sz w:val="22"/>
          <w:szCs w:val="22"/>
        </w:rPr>
        <w:t>g</w:t>
      </w:r>
      <w:r w:rsidR="00526015">
        <w:rPr>
          <w:rFonts w:cs="Arial"/>
          <w:b w:val="0"/>
          <w:sz w:val="22"/>
          <w:szCs w:val="22"/>
        </w:rPr>
        <w:t>eneral contingency of £224k</w:t>
      </w:r>
      <w:r w:rsidR="00085A48">
        <w:rPr>
          <w:rFonts w:cs="Arial"/>
          <w:b w:val="0"/>
          <w:sz w:val="22"/>
          <w:szCs w:val="22"/>
        </w:rPr>
        <w:t xml:space="preserve"> which </w:t>
      </w:r>
      <w:r w:rsidR="003A7F93">
        <w:rPr>
          <w:rFonts w:cs="Arial"/>
          <w:b w:val="0"/>
          <w:sz w:val="22"/>
          <w:szCs w:val="22"/>
        </w:rPr>
        <w:t xml:space="preserve">covers </w:t>
      </w:r>
      <w:r w:rsidR="00085A48">
        <w:rPr>
          <w:rFonts w:cs="Arial"/>
          <w:b w:val="0"/>
          <w:sz w:val="22"/>
          <w:szCs w:val="22"/>
        </w:rPr>
        <w:t xml:space="preserve">Apprenticeships, staff wellbeing and </w:t>
      </w:r>
      <w:r w:rsidR="003A7F93">
        <w:rPr>
          <w:rFonts w:cs="Arial"/>
          <w:b w:val="0"/>
          <w:sz w:val="22"/>
          <w:szCs w:val="22"/>
        </w:rPr>
        <w:t xml:space="preserve">the </w:t>
      </w:r>
      <w:r w:rsidR="00F80415">
        <w:rPr>
          <w:rFonts w:cs="Arial"/>
          <w:b w:val="0"/>
          <w:sz w:val="22"/>
          <w:szCs w:val="22"/>
        </w:rPr>
        <w:t>Coventry partnership</w:t>
      </w:r>
      <w:r w:rsidR="003A7F93">
        <w:rPr>
          <w:rFonts w:cs="Arial"/>
          <w:b w:val="0"/>
          <w:sz w:val="22"/>
          <w:szCs w:val="22"/>
        </w:rPr>
        <w:t xml:space="preserve"> as well as a </w:t>
      </w:r>
      <w:r w:rsidR="00F80415">
        <w:rPr>
          <w:rFonts w:cs="Arial"/>
          <w:b w:val="0"/>
          <w:sz w:val="22"/>
          <w:szCs w:val="22"/>
        </w:rPr>
        <w:t>buffer for the unexpected with concerns relating to the estate condition</w:t>
      </w:r>
    </w:p>
    <w:p w14:paraId="15D52CFE" w14:textId="46766745" w:rsidR="007D490A" w:rsidRDefault="007D490A" w:rsidP="00E35BF9">
      <w:pPr>
        <w:pStyle w:val="ListParagraph"/>
        <w:numPr>
          <w:ilvl w:val="0"/>
          <w:numId w:val="19"/>
        </w:numPr>
        <w:jc w:val="left"/>
        <w:rPr>
          <w:rFonts w:cs="Arial"/>
          <w:b w:val="0"/>
          <w:sz w:val="22"/>
          <w:szCs w:val="22"/>
        </w:rPr>
      </w:pPr>
      <w:r>
        <w:rPr>
          <w:rFonts w:cs="Arial"/>
          <w:b w:val="0"/>
          <w:sz w:val="22"/>
          <w:szCs w:val="22"/>
        </w:rPr>
        <w:t>t</w:t>
      </w:r>
      <w:r w:rsidRPr="00271FF7">
        <w:rPr>
          <w:rFonts w:cs="Arial"/>
          <w:b w:val="0"/>
          <w:sz w:val="22"/>
          <w:szCs w:val="22"/>
        </w:rPr>
        <w:t xml:space="preserve">he College’s financial health would </w:t>
      </w:r>
      <w:r w:rsidR="00702C19">
        <w:rPr>
          <w:rFonts w:cs="Arial"/>
          <w:b w:val="0"/>
          <w:sz w:val="22"/>
          <w:szCs w:val="22"/>
        </w:rPr>
        <w:t xml:space="preserve">improve to </w:t>
      </w:r>
      <w:r w:rsidR="00D91017">
        <w:rPr>
          <w:rFonts w:cs="Arial"/>
          <w:b w:val="0"/>
          <w:sz w:val="22"/>
          <w:szCs w:val="22"/>
        </w:rPr>
        <w:t>‘outstanding</w:t>
      </w:r>
      <w:r w:rsidRPr="00271FF7">
        <w:rPr>
          <w:rFonts w:cs="Arial"/>
          <w:b w:val="0"/>
          <w:sz w:val="22"/>
          <w:szCs w:val="22"/>
        </w:rPr>
        <w:t>’ under this budget forecast</w:t>
      </w:r>
    </w:p>
    <w:p w14:paraId="6DFAE39C" w14:textId="7861989D" w:rsidR="00B84038" w:rsidRDefault="00B84038" w:rsidP="00E35BF9">
      <w:pPr>
        <w:pStyle w:val="ListParagraph"/>
        <w:numPr>
          <w:ilvl w:val="0"/>
          <w:numId w:val="19"/>
        </w:numPr>
        <w:jc w:val="left"/>
        <w:rPr>
          <w:rFonts w:cs="Arial"/>
          <w:b w:val="0"/>
          <w:sz w:val="22"/>
          <w:szCs w:val="22"/>
        </w:rPr>
      </w:pPr>
      <w:r>
        <w:rPr>
          <w:rFonts w:cs="Arial"/>
          <w:b w:val="0"/>
          <w:sz w:val="22"/>
          <w:szCs w:val="22"/>
        </w:rPr>
        <w:t xml:space="preserve">the deferred capital grant </w:t>
      </w:r>
      <w:r w:rsidR="00FD125D">
        <w:rPr>
          <w:rFonts w:cs="Arial"/>
          <w:b w:val="0"/>
          <w:sz w:val="22"/>
          <w:szCs w:val="22"/>
        </w:rPr>
        <w:t xml:space="preserve">of £710k is presented under income as </w:t>
      </w:r>
      <w:r w:rsidR="005B21D3">
        <w:rPr>
          <w:rFonts w:cs="Arial"/>
          <w:b w:val="0"/>
          <w:sz w:val="22"/>
          <w:szCs w:val="22"/>
        </w:rPr>
        <w:t>this relates to capital grants</w:t>
      </w:r>
      <w:r w:rsidR="00132CBA">
        <w:rPr>
          <w:rFonts w:cs="Arial"/>
          <w:b w:val="0"/>
          <w:sz w:val="22"/>
          <w:szCs w:val="22"/>
        </w:rPr>
        <w:t>,</w:t>
      </w:r>
      <w:r w:rsidR="005B21D3">
        <w:rPr>
          <w:rFonts w:cs="Arial"/>
          <w:b w:val="0"/>
          <w:sz w:val="22"/>
          <w:szCs w:val="22"/>
        </w:rPr>
        <w:t xml:space="preserve"> </w:t>
      </w:r>
      <w:r w:rsidR="003A45CB">
        <w:rPr>
          <w:rFonts w:cs="Arial"/>
          <w:b w:val="0"/>
          <w:sz w:val="22"/>
          <w:szCs w:val="22"/>
        </w:rPr>
        <w:t>which are released as projects are completed</w:t>
      </w:r>
      <w:r w:rsidR="004956AE">
        <w:rPr>
          <w:rFonts w:cs="Arial"/>
          <w:b w:val="0"/>
          <w:sz w:val="22"/>
          <w:szCs w:val="22"/>
        </w:rPr>
        <w:t>.  I</w:t>
      </w:r>
      <w:r w:rsidR="00031051">
        <w:rPr>
          <w:rFonts w:cs="Arial"/>
          <w:b w:val="0"/>
          <w:sz w:val="22"/>
          <w:szCs w:val="22"/>
        </w:rPr>
        <w:t xml:space="preserve">t was agreed to provide further details relating to the </w:t>
      </w:r>
      <w:r w:rsidR="00691867">
        <w:rPr>
          <w:rFonts w:cs="Arial"/>
          <w:b w:val="0"/>
          <w:sz w:val="22"/>
          <w:szCs w:val="22"/>
        </w:rPr>
        <w:t>content and treatment of this figure</w:t>
      </w:r>
    </w:p>
    <w:p w14:paraId="5962ECD0" w14:textId="152C54D0" w:rsidR="00812D45" w:rsidRDefault="00812D45" w:rsidP="00E35BF9">
      <w:pPr>
        <w:pStyle w:val="ListParagraph"/>
        <w:numPr>
          <w:ilvl w:val="0"/>
          <w:numId w:val="19"/>
        </w:numPr>
        <w:jc w:val="left"/>
        <w:rPr>
          <w:rFonts w:cs="Arial"/>
          <w:b w:val="0"/>
          <w:sz w:val="22"/>
          <w:szCs w:val="22"/>
        </w:rPr>
      </w:pPr>
      <w:r>
        <w:rPr>
          <w:rFonts w:cs="Arial"/>
          <w:b w:val="0"/>
          <w:sz w:val="22"/>
          <w:szCs w:val="22"/>
        </w:rPr>
        <w:t xml:space="preserve">XR studios is currently operating at a loss, however plans are in place to move this to a small surplus by 2026/27 and </w:t>
      </w:r>
      <w:proofErr w:type="gramStart"/>
      <w:r>
        <w:rPr>
          <w:rFonts w:cs="Arial"/>
          <w:b w:val="0"/>
          <w:sz w:val="22"/>
          <w:szCs w:val="22"/>
        </w:rPr>
        <w:t>in order to</w:t>
      </w:r>
      <w:proofErr w:type="gramEnd"/>
      <w:r>
        <w:rPr>
          <w:rFonts w:cs="Arial"/>
          <w:b w:val="0"/>
          <w:sz w:val="22"/>
          <w:szCs w:val="22"/>
        </w:rPr>
        <w:t xml:space="preserve"> monitor these plans a business plan </w:t>
      </w:r>
      <w:r w:rsidR="0051168B">
        <w:rPr>
          <w:rFonts w:cs="Arial"/>
          <w:b w:val="0"/>
          <w:sz w:val="22"/>
          <w:szCs w:val="22"/>
        </w:rPr>
        <w:t>will be presented to the Finance and Resources Committee in the autumn term</w:t>
      </w:r>
    </w:p>
    <w:p w14:paraId="11174ACA" w14:textId="77777777" w:rsidR="007D490A" w:rsidRDefault="007D490A" w:rsidP="007D490A">
      <w:pPr>
        <w:rPr>
          <w:rFonts w:ascii="Arial" w:hAnsi="Arial" w:cs="Arial"/>
          <w:sz w:val="22"/>
          <w:szCs w:val="22"/>
        </w:rPr>
      </w:pPr>
    </w:p>
    <w:p w14:paraId="2D7F3BDB" w14:textId="773EC4EB" w:rsidR="007D490A" w:rsidRDefault="0051168B" w:rsidP="008E7530">
      <w:pPr>
        <w:ind w:left="1418"/>
        <w:rPr>
          <w:rFonts w:ascii="Arial" w:hAnsi="Arial" w:cs="Arial"/>
          <w:sz w:val="22"/>
          <w:szCs w:val="22"/>
        </w:rPr>
      </w:pPr>
      <w:r>
        <w:rPr>
          <w:rFonts w:ascii="Arial" w:hAnsi="Arial" w:cs="Arial"/>
          <w:sz w:val="22"/>
          <w:szCs w:val="22"/>
        </w:rPr>
        <w:t xml:space="preserve">Members </w:t>
      </w:r>
      <w:r w:rsidR="007D490A">
        <w:rPr>
          <w:rFonts w:ascii="Arial" w:hAnsi="Arial" w:cs="Arial"/>
          <w:sz w:val="22"/>
          <w:szCs w:val="22"/>
        </w:rPr>
        <w:t>considered that the budget presented was a healthy and realistic one with medium risks with a proposed surplus budget of £</w:t>
      </w:r>
      <w:r w:rsidR="008E7530">
        <w:rPr>
          <w:rFonts w:ascii="Arial" w:hAnsi="Arial" w:cs="Arial"/>
          <w:sz w:val="22"/>
          <w:szCs w:val="22"/>
        </w:rPr>
        <w:t>547</w:t>
      </w:r>
      <w:r w:rsidR="007D490A">
        <w:rPr>
          <w:rFonts w:ascii="Arial" w:hAnsi="Arial" w:cs="Arial"/>
          <w:sz w:val="22"/>
          <w:szCs w:val="22"/>
        </w:rPr>
        <w:t xml:space="preserve">k.   </w:t>
      </w:r>
    </w:p>
    <w:p w14:paraId="3AD87FFB" w14:textId="77777777" w:rsidR="00641EA9" w:rsidRDefault="00641EA9" w:rsidP="008E7530">
      <w:pPr>
        <w:ind w:left="1418"/>
        <w:rPr>
          <w:rFonts w:ascii="Arial" w:hAnsi="Arial" w:cs="Arial"/>
          <w:sz w:val="22"/>
          <w:szCs w:val="22"/>
        </w:rPr>
      </w:pPr>
    </w:p>
    <w:p w14:paraId="0527FBD5" w14:textId="5D204C09" w:rsidR="007D490A" w:rsidRDefault="007D490A" w:rsidP="007D490A">
      <w:pPr>
        <w:ind w:left="1440"/>
        <w:rPr>
          <w:rFonts w:ascii="Arial" w:hAnsi="Arial" w:cs="Arial"/>
          <w:sz w:val="22"/>
          <w:szCs w:val="22"/>
        </w:rPr>
      </w:pPr>
      <w:r>
        <w:rPr>
          <w:rFonts w:ascii="Arial" w:hAnsi="Arial" w:cs="Arial"/>
          <w:sz w:val="22"/>
          <w:szCs w:val="22"/>
        </w:rPr>
        <w:t>The Board reviewed the proposed capital plan for 202</w:t>
      </w:r>
      <w:r w:rsidR="00641EA9">
        <w:rPr>
          <w:rFonts w:ascii="Arial" w:hAnsi="Arial" w:cs="Arial"/>
          <w:sz w:val="22"/>
          <w:szCs w:val="22"/>
        </w:rPr>
        <w:t>5/26</w:t>
      </w:r>
      <w:r>
        <w:rPr>
          <w:rFonts w:ascii="Arial" w:hAnsi="Arial" w:cs="Arial"/>
          <w:sz w:val="22"/>
          <w:szCs w:val="22"/>
        </w:rPr>
        <w:t xml:space="preserve"> </w:t>
      </w:r>
      <w:r w:rsidR="00641EA9">
        <w:rPr>
          <w:rFonts w:ascii="Arial" w:hAnsi="Arial" w:cs="Arial"/>
          <w:sz w:val="22"/>
          <w:szCs w:val="22"/>
        </w:rPr>
        <w:t>of £2,173</w:t>
      </w:r>
      <w:r>
        <w:rPr>
          <w:rFonts w:ascii="Arial" w:hAnsi="Arial" w:cs="Arial"/>
          <w:sz w:val="22"/>
          <w:szCs w:val="22"/>
        </w:rPr>
        <w:t xml:space="preserve">k, noting that </w:t>
      </w:r>
      <w:r w:rsidR="00EB005F">
        <w:rPr>
          <w:rFonts w:ascii="Arial" w:hAnsi="Arial" w:cs="Arial"/>
          <w:sz w:val="22"/>
          <w:szCs w:val="22"/>
        </w:rPr>
        <w:t>£1,227k was funded by the College and £946k by capital grants</w:t>
      </w:r>
      <w:r w:rsidR="0074579E">
        <w:rPr>
          <w:rFonts w:ascii="Arial" w:hAnsi="Arial" w:cs="Arial"/>
          <w:sz w:val="22"/>
          <w:szCs w:val="22"/>
        </w:rPr>
        <w:t xml:space="preserve"> and </w:t>
      </w:r>
      <w:r>
        <w:rPr>
          <w:rFonts w:ascii="Arial" w:hAnsi="Arial" w:cs="Arial"/>
          <w:sz w:val="22"/>
          <w:szCs w:val="22"/>
        </w:rPr>
        <w:t>agreed this was acceptable.</w:t>
      </w:r>
      <w:r w:rsidR="00442C3F">
        <w:rPr>
          <w:rFonts w:ascii="Arial" w:hAnsi="Arial" w:cs="Arial"/>
          <w:sz w:val="22"/>
          <w:szCs w:val="22"/>
        </w:rPr>
        <w:t xml:space="preserve">  </w:t>
      </w:r>
      <w:r w:rsidR="00C101C1">
        <w:rPr>
          <w:rFonts w:ascii="Arial" w:hAnsi="Arial" w:cs="Arial"/>
          <w:sz w:val="22"/>
          <w:szCs w:val="22"/>
        </w:rPr>
        <w:t xml:space="preserve">Members were further informed that given the budgeted cash flow and the imminent changes to the accounting rules, there was no intention to </w:t>
      </w:r>
      <w:proofErr w:type="gramStart"/>
      <w:r w:rsidR="00C101C1">
        <w:rPr>
          <w:rFonts w:ascii="Arial" w:hAnsi="Arial" w:cs="Arial"/>
          <w:sz w:val="22"/>
          <w:szCs w:val="22"/>
        </w:rPr>
        <w:t>enter into</w:t>
      </w:r>
      <w:proofErr w:type="gramEnd"/>
      <w:r w:rsidR="00C101C1">
        <w:rPr>
          <w:rFonts w:ascii="Arial" w:hAnsi="Arial" w:cs="Arial"/>
          <w:sz w:val="22"/>
          <w:szCs w:val="22"/>
        </w:rPr>
        <w:t xml:space="preserve"> any further finance leases.</w:t>
      </w:r>
    </w:p>
    <w:p w14:paraId="2D5934CF" w14:textId="77777777" w:rsidR="004F750B" w:rsidRDefault="004F750B" w:rsidP="007D490A">
      <w:pPr>
        <w:rPr>
          <w:rFonts w:ascii="Arial" w:hAnsi="Arial" w:cs="Arial"/>
          <w:sz w:val="22"/>
          <w:szCs w:val="22"/>
        </w:rPr>
      </w:pPr>
    </w:p>
    <w:p w14:paraId="093C0A4F" w14:textId="77777777" w:rsidR="0060576E" w:rsidRDefault="0060576E" w:rsidP="007D490A">
      <w:pPr>
        <w:rPr>
          <w:rFonts w:ascii="Arial" w:hAnsi="Arial" w:cs="Arial"/>
          <w:sz w:val="22"/>
          <w:szCs w:val="22"/>
        </w:rPr>
      </w:pPr>
    </w:p>
    <w:p w14:paraId="23C86BF3" w14:textId="77777777" w:rsidR="0060576E" w:rsidRPr="00DD727B" w:rsidRDefault="0060576E" w:rsidP="007D490A">
      <w:pPr>
        <w:rPr>
          <w:rFonts w:ascii="Arial" w:hAnsi="Arial" w:cs="Arial"/>
          <w:sz w:val="22"/>
          <w:szCs w:val="22"/>
        </w:rPr>
      </w:pPr>
    </w:p>
    <w:p w14:paraId="6DAFD191" w14:textId="12435FD0" w:rsidR="007D490A" w:rsidRDefault="00F44B3A" w:rsidP="007D490A">
      <w:pPr>
        <w:ind w:left="1440"/>
        <w:rPr>
          <w:rFonts w:ascii="Arial" w:hAnsi="Arial" w:cs="Arial"/>
          <w:b/>
          <w:sz w:val="22"/>
          <w:szCs w:val="22"/>
        </w:rPr>
      </w:pPr>
      <w:r>
        <w:rPr>
          <w:rFonts w:ascii="Arial" w:hAnsi="Arial" w:cs="Arial"/>
          <w:b/>
          <w:sz w:val="22"/>
          <w:szCs w:val="22"/>
        </w:rPr>
        <w:lastRenderedPageBreak/>
        <w:t>Agreed</w:t>
      </w:r>
    </w:p>
    <w:p w14:paraId="5430B776" w14:textId="25811280" w:rsidR="0060576E" w:rsidRDefault="007D490A" w:rsidP="00C659C2">
      <w:pPr>
        <w:ind w:left="1440"/>
        <w:rPr>
          <w:rFonts w:ascii="Arial" w:hAnsi="Arial" w:cs="Arial"/>
          <w:sz w:val="22"/>
          <w:szCs w:val="22"/>
        </w:rPr>
      </w:pPr>
      <w:r>
        <w:rPr>
          <w:rFonts w:ascii="Arial" w:hAnsi="Arial" w:cs="Arial"/>
          <w:sz w:val="22"/>
          <w:szCs w:val="22"/>
        </w:rPr>
        <w:t xml:space="preserve">The Corporation Board </w:t>
      </w:r>
      <w:r w:rsidR="00D06612">
        <w:rPr>
          <w:rFonts w:ascii="Arial" w:hAnsi="Arial" w:cs="Arial"/>
          <w:sz w:val="22"/>
          <w:szCs w:val="22"/>
        </w:rPr>
        <w:t xml:space="preserve">agreed </w:t>
      </w:r>
    </w:p>
    <w:p w14:paraId="7819A76B" w14:textId="41E2D884" w:rsidR="007D490A" w:rsidRDefault="00747647" w:rsidP="0060576E">
      <w:pPr>
        <w:pStyle w:val="ListParagraph"/>
        <w:numPr>
          <w:ilvl w:val="0"/>
          <w:numId w:val="29"/>
        </w:numPr>
        <w:jc w:val="left"/>
        <w:rPr>
          <w:rFonts w:cs="Arial"/>
          <w:b w:val="0"/>
          <w:bCs/>
          <w:sz w:val="22"/>
          <w:szCs w:val="22"/>
        </w:rPr>
      </w:pPr>
      <w:r>
        <w:rPr>
          <w:rFonts w:cs="Arial"/>
          <w:b w:val="0"/>
          <w:bCs/>
          <w:sz w:val="22"/>
          <w:szCs w:val="22"/>
        </w:rPr>
        <w:t xml:space="preserve">to </w:t>
      </w:r>
      <w:r w:rsidR="007D490A" w:rsidRPr="0060576E">
        <w:rPr>
          <w:rFonts w:cs="Arial"/>
          <w:b w:val="0"/>
          <w:bCs/>
          <w:sz w:val="22"/>
          <w:szCs w:val="22"/>
        </w:rPr>
        <w:t>endorse the recommendation of the Finance and Resources Committee and approves the draft surplus budget and capital plan for 202</w:t>
      </w:r>
      <w:r w:rsidR="00F44B3A" w:rsidRPr="0060576E">
        <w:rPr>
          <w:rFonts w:cs="Arial"/>
          <w:b w:val="0"/>
          <w:bCs/>
          <w:sz w:val="22"/>
          <w:szCs w:val="22"/>
        </w:rPr>
        <w:t>5/26</w:t>
      </w:r>
      <w:r w:rsidR="007D490A" w:rsidRPr="0060576E">
        <w:rPr>
          <w:rFonts w:cs="Arial"/>
          <w:b w:val="0"/>
          <w:bCs/>
          <w:sz w:val="22"/>
          <w:szCs w:val="22"/>
        </w:rPr>
        <w:t xml:space="preserve"> (acknowledging that this will be subject to a high-level review in February 202</w:t>
      </w:r>
      <w:r w:rsidR="00357C40">
        <w:rPr>
          <w:rFonts w:cs="Arial"/>
          <w:b w:val="0"/>
          <w:bCs/>
          <w:sz w:val="22"/>
          <w:szCs w:val="22"/>
        </w:rPr>
        <w:t>6</w:t>
      </w:r>
      <w:r w:rsidR="007D490A" w:rsidRPr="0060576E">
        <w:rPr>
          <w:rFonts w:cs="Arial"/>
          <w:b w:val="0"/>
          <w:bCs/>
          <w:sz w:val="22"/>
          <w:szCs w:val="22"/>
        </w:rPr>
        <w:t xml:space="preserve"> and any subsequent approval by the Corporation Board)</w:t>
      </w:r>
    </w:p>
    <w:p w14:paraId="270CF884" w14:textId="3CB9F0ED" w:rsidR="00B54782" w:rsidRDefault="00747647" w:rsidP="0060576E">
      <w:pPr>
        <w:pStyle w:val="ListParagraph"/>
        <w:numPr>
          <w:ilvl w:val="0"/>
          <w:numId w:val="29"/>
        </w:numPr>
        <w:jc w:val="left"/>
        <w:rPr>
          <w:rFonts w:cs="Arial"/>
          <w:b w:val="0"/>
          <w:bCs/>
          <w:sz w:val="22"/>
          <w:szCs w:val="22"/>
        </w:rPr>
      </w:pPr>
      <w:r>
        <w:rPr>
          <w:rFonts w:cs="Arial"/>
          <w:b w:val="0"/>
          <w:bCs/>
          <w:sz w:val="22"/>
          <w:szCs w:val="22"/>
        </w:rPr>
        <w:t xml:space="preserve">that </w:t>
      </w:r>
      <w:r w:rsidR="00B54782">
        <w:rPr>
          <w:rFonts w:cs="Arial"/>
          <w:b w:val="0"/>
          <w:bCs/>
          <w:sz w:val="22"/>
          <w:szCs w:val="22"/>
        </w:rPr>
        <w:t>further details</w:t>
      </w:r>
      <w:r w:rsidR="00725061">
        <w:rPr>
          <w:rFonts w:cs="Arial"/>
          <w:b w:val="0"/>
          <w:bCs/>
          <w:sz w:val="22"/>
          <w:szCs w:val="22"/>
        </w:rPr>
        <w:t xml:space="preserve"> </w:t>
      </w:r>
      <w:r w:rsidR="00B54782">
        <w:rPr>
          <w:rFonts w:cs="Arial"/>
          <w:b w:val="0"/>
          <w:bCs/>
          <w:sz w:val="22"/>
          <w:szCs w:val="22"/>
        </w:rPr>
        <w:t xml:space="preserve">relating to the content and treatment of </w:t>
      </w:r>
      <w:r w:rsidR="0058472D">
        <w:rPr>
          <w:rFonts w:cs="Arial"/>
          <w:b w:val="0"/>
          <w:bCs/>
          <w:sz w:val="22"/>
          <w:szCs w:val="22"/>
        </w:rPr>
        <w:t xml:space="preserve">the deferred capital grant of £710k </w:t>
      </w:r>
      <w:r>
        <w:rPr>
          <w:rFonts w:cs="Arial"/>
          <w:b w:val="0"/>
          <w:bCs/>
          <w:sz w:val="22"/>
          <w:szCs w:val="22"/>
        </w:rPr>
        <w:t>are</w:t>
      </w:r>
      <w:r w:rsidR="00725061">
        <w:rPr>
          <w:rFonts w:cs="Arial"/>
          <w:b w:val="0"/>
          <w:bCs/>
          <w:sz w:val="22"/>
          <w:szCs w:val="22"/>
        </w:rPr>
        <w:t xml:space="preserve"> provided to the Finance and Resources Committee/Board</w:t>
      </w:r>
    </w:p>
    <w:p w14:paraId="2CA9F2C4" w14:textId="77777777" w:rsidR="0060576E" w:rsidRPr="00C659C2" w:rsidRDefault="0060576E" w:rsidP="0060576E">
      <w:pPr>
        <w:ind w:left="1440"/>
        <w:rPr>
          <w:rFonts w:ascii="Arial" w:hAnsi="Arial" w:cs="Arial"/>
          <w:sz w:val="22"/>
          <w:szCs w:val="22"/>
        </w:rPr>
      </w:pPr>
    </w:p>
    <w:p w14:paraId="0B38AB9C" w14:textId="4B752BB6" w:rsidR="007D490A" w:rsidRDefault="007D490A" w:rsidP="007D490A">
      <w:pPr>
        <w:rPr>
          <w:rFonts w:ascii="Arial" w:hAnsi="Arial" w:cs="Arial"/>
          <w:b/>
          <w:sz w:val="22"/>
          <w:szCs w:val="22"/>
        </w:rPr>
      </w:pPr>
      <w:r>
        <w:rPr>
          <w:rFonts w:ascii="Arial" w:hAnsi="Arial" w:cs="Arial"/>
          <w:b/>
          <w:sz w:val="22"/>
          <w:szCs w:val="22"/>
        </w:rPr>
        <w:t>0</w:t>
      </w:r>
      <w:r w:rsidR="00F44B3A">
        <w:rPr>
          <w:rFonts w:ascii="Arial" w:hAnsi="Arial" w:cs="Arial"/>
          <w:b/>
          <w:sz w:val="22"/>
          <w:szCs w:val="22"/>
        </w:rPr>
        <w:t>30.25</w:t>
      </w:r>
      <w:r w:rsidR="00F44B3A">
        <w:rPr>
          <w:rFonts w:ascii="Arial" w:hAnsi="Arial" w:cs="Arial"/>
          <w:b/>
          <w:sz w:val="22"/>
          <w:szCs w:val="22"/>
        </w:rPr>
        <w:tab/>
      </w:r>
      <w:r>
        <w:rPr>
          <w:rFonts w:ascii="Arial" w:hAnsi="Arial" w:cs="Arial"/>
          <w:b/>
          <w:sz w:val="22"/>
          <w:szCs w:val="22"/>
        </w:rPr>
        <w:tab/>
        <w:t>College Financial Forecasting Return (CFFR)</w:t>
      </w:r>
    </w:p>
    <w:p w14:paraId="181C3D57" w14:textId="445C9B6D" w:rsidR="007D490A" w:rsidRDefault="007D490A" w:rsidP="007D490A">
      <w:pPr>
        <w:rPr>
          <w:rFonts w:ascii="Arial" w:hAnsi="Arial" w:cs="Arial"/>
          <w:sz w:val="22"/>
          <w:szCs w:val="22"/>
        </w:rPr>
      </w:pPr>
      <w:r>
        <w:rPr>
          <w:rFonts w:ascii="Arial" w:hAnsi="Arial" w:cs="Arial"/>
          <w:b/>
          <w:sz w:val="22"/>
          <w:szCs w:val="22"/>
        </w:rPr>
        <w:tab/>
      </w:r>
      <w:r>
        <w:rPr>
          <w:rFonts w:ascii="Arial" w:hAnsi="Arial" w:cs="Arial"/>
          <w:b/>
          <w:sz w:val="22"/>
          <w:szCs w:val="22"/>
        </w:rPr>
        <w:tab/>
      </w:r>
      <w:r w:rsidR="00EB36CB" w:rsidRPr="00747647">
        <w:rPr>
          <w:rFonts w:ascii="Arial" w:hAnsi="Arial" w:cs="Arial"/>
          <w:bCs/>
          <w:sz w:val="22"/>
          <w:szCs w:val="22"/>
        </w:rPr>
        <w:t>The CFFR was</w:t>
      </w:r>
      <w:r w:rsidR="00EB36CB">
        <w:rPr>
          <w:rFonts w:ascii="Arial" w:hAnsi="Arial" w:cs="Arial"/>
          <w:b/>
          <w:sz w:val="22"/>
          <w:szCs w:val="22"/>
        </w:rPr>
        <w:t xml:space="preserve"> </w:t>
      </w:r>
      <w:r>
        <w:rPr>
          <w:rFonts w:ascii="Arial" w:hAnsi="Arial" w:cs="Arial"/>
          <w:sz w:val="22"/>
          <w:szCs w:val="22"/>
        </w:rPr>
        <w:t>presented for consideration and approval</w:t>
      </w:r>
      <w:r w:rsidR="00EB36CB">
        <w:rPr>
          <w:rFonts w:ascii="Arial" w:hAnsi="Arial" w:cs="Arial"/>
          <w:sz w:val="22"/>
          <w:szCs w:val="22"/>
        </w:rPr>
        <w:t>.</w:t>
      </w:r>
    </w:p>
    <w:p w14:paraId="0E69F8E4" w14:textId="77777777" w:rsidR="007D490A" w:rsidRDefault="007D490A" w:rsidP="007D490A">
      <w:pPr>
        <w:rPr>
          <w:rFonts w:ascii="Arial" w:hAnsi="Arial" w:cs="Arial"/>
          <w:sz w:val="22"/>
          <w:szCs w:val="22"/>
        </w:rPr>
      </w:pPr>
    </w:p>
    <w:p w14:paraId="127E04D8" w14:textId="78B620DF" w:rsidR="007D490A" w:rsidRDefault="007D490A" w:rsidP="00456786">
      <w:pPr>
        <w:rPr>
          <w:rFonts w:ascii="Arial" w:hAnsi="Arial" w:cs="Arial"/>
          <w:sz w:val="22"/>
          <w:szCs w:val="22"/>
        </w:rPr>
      </w:pPr>
      <w:r>
        <w:rPr>
          <w:rFonts w:ascii="Arial" w:hAnsi="Arial" w:cs="Arial"/>
          <w:sz w:val="22"/>
          <w:szCs w:val="22"/>
        </w:rPr>
        <w:tab/>
      </w:r>
      <w:r>
        <w:rPr>
          <w:rFonts w:ascii="Arial" w:hAnsi="Arial" w:cs="Arial"/>
          <w:sz w:val="22"/>
          <w:szCs w:val="22"/>
        </w:rPr>
        <w:tab/>
      </w:r>
      <w:r w:rsidR="00750A94">
        <w:rPr>
          <w:rFonts w:ascii="Arial" w:hAnsi="Arial" w:cs="Arial"/>
          <w:sz w:val="22"/>
          <w:szCs w:val="22"/>
        </w:rPr>
        <w:t xml:space="preserve">The Board was </w:t>
      </w:r>
      <w:r>
        <w:rPr>
          <w:rFonts w:ascii="Arial" w:hAnsi="Arial" w:cs="Arial"/>
          <w:sz w:val="22"/>
          <w:szCs w:val="22"/>
        </w:rPr>
        <w:t xml:space="preserve">advised that: </w:t>
      </w:r>
    </w:p>
    <w:p w14:paraId="078C86EC" w14:textId="00484329" w:rsidR="007D490A" w:rsidRPr="0031471E" w:rsidRDefault="007D490A" w:rsidP="00456786">
      <w:pPr>
        <w:pStyle w:val="ListParagraph"/>
        <w:numPr>
          <w:ilvl w:val="0"/>
          <w:numId w:val="18"/>
        </w:numPr>
        <w:jc w:val="left"/>
        <w:rPr>
          <w:rFonts w:cs="Arial"/>
          <w:sz w:val="22"/>
          <w:szCs w:val="22"/>
        </w:rPr>
      </w:pPr>
      <w:r>
        <w:rPr>
          <w:rFonts w:cs="Arial"/>
          <w:b w:val="0"/>
          <w:sz w:val="22"/>
          <w:szCs w:val="22"/>
        </w:rPr>
        <w:t xml:space="preserve">the College is required to submit the CFFR to the </w:t>
      </w:r>
      <w:r w:rsidR="00456786">
        <w:rPr>
          <w:rFonts w:cs="Arial"/>
          <w:b w:val="0"/>
          <w:sz w:val="22"/>
          <w:szCs w:val="22"/>
        </w:rPr>
        <w:t>Department for Education (DfE)</w:t>
      </w:r>
      <w:r>
        <w:rPr>
          <w:rFonts w:cs="Arial"/>
          <w:b w:val="0"/>
          <w:sz w:val="22"/>
          <w:szCs w:val="22"/>
        </w:rPr>
        <w:t xml:space="preserve"> by 31 July 202</w:t>
      </w:r>
      <w:r w:rsidR="00750A94">
        <w:rPr>
          <w:rFonts w:cs="Arial"/>
          <w:b w:val="0"/>
          <w:sz w:val="22"/>
          <w:szCs w:val="22"/>
        </w:rPr>
        <w:t>5</w:t>
      </w:r>
      <w:r>
        <w:rPr>
          <w:rFonts w:cs="Arial"/>
          <w:b w:val="0"/>
          <w:sz w:val="22"/>
          <w:szCs w:val="22"/>
        </w:rPr>
        <w:t xml:space="preserve">, which reports on the </w:t>
      </w:r>
      <w:r w:rsidR="00550E27">
        <w:rPr>
          <w:rFonts w:cs="Arial"/>
          <w:b w:val="0"/>
          <w:sz w:val="22"/>
          <w:szCs w:val="22"/>
        </w:rPr>
        <w:t>3-year</w:t>
      </w:r>
      <w:r>
        <w:rPr>
          <w:rFonts w:cs="Arial"/>
          <w:b w:val="0"/>
          <w:sz w:val="22"/>
          <w:szCs w:val="22"/>
        </w:rPr>
        <w:t xml:space="preserve"> financial plan for the </w:t>
      </w:r>
      <w:proofErr w:type="gramStart"/>
      <w:r>
        <w:rPr>
          <w:rFonts w:cs="Arial"/>
          <w:b w:val="0"/>
          <w:sz w:val="22"/>
          <w:szCs w:val="22"/>
        </w:rPr>
        <w:t>College;</w:t>
      </w:r>
      <w:proofErr w:type="gramEnd"/>
    </w:p>
    <w:p w14:paraId="3520C4E8" w14:textId="41262AEC" w:rsidR="007D490A" w:rsidRPr="0031471E" w:rsidRDefault="007D490A" w:rsidP="00456786">
      <w:pPr>
        <w:pStyle w:val="ListParagraph"/>
        <w:numPr>
          <w:ilvl w:val="0"/>
          <w:numId w:val="18"/>
        </w:numPr>
        <w:jc w:val="left"/>
        <w:rPr>
          <w:rFonts w:cs="Arial"/>
          <w:sz w:val="22"/>
          <w:szCs w:val="22"/>
        </w:rPr>
      </w:pPr>
      <w:r>
        <w:rPr>
          <w:rFonts w:cs="Arial"/>
          <w:b w:val="0"/>
          <w:sz w:val="22"/>
          <w:szCs w:val="22"/>
        </w:rPr>
        <w:t xml:space="preserve">the CFFR is prepared </w:t>
      </w:r>
      <w:proofErr w:type="gramStart"/>
      <w:r>
        <w:rPr>
          <w:rFonts w:cs="Arial"/>
          <w:b w:val="0"/>
          <w:sz w:val="22"/>
          <w:szCs w:val="22"/>
        </w:rPr>
        <w:t>on the basis of</w:t>
      </w:r>
      <w:proofErr w:type="gramEnd"/>
      <w:r>
        <w:rPr>
          <w:rFonts w:cs="Arial"/>
          <w:b w:val="0"/>
          <w:sz w:val="22"/>
          <w:szCs w:val="22"/>
        </w:rPr>
        <w:t xml:space="preserve"> the forecast outturn for the year ending 202</w:t>
      </w:r>
      <w:r w:rsidR="00750A94">
        <w:rPr>
          <w:rFonts w:cs="Arial"/>
          <w:b w:val="0"/>
          <w:sz w:val="22"/>
          <w:szCs w:val="22"/>
        </w:rPr>
        <w:t>4/25</w:t>
      </w:r>
      <w:r>
        <w:rPr>
          <w:rFonts w:cs="Arial"/>
          <w:b w:val="0"/>
          <w:sz w:val="22"/>
          <w:szCs w:val="22"/>
        </w:rPr>
        <w:t>, a budget for 202</w:t>
      </w:r>
      <w:r w:rsidR="00750A94">
        <w:rPr>
          <w:rFonts w:cs="Arial"/>
          <w:b w:val="0"/>
          <w:sz w:val="22"/>
          <w:szCs w:val="22"/>
        </w:rPr>
        <w:t>5/26</w:t>
      </w:r>
      <w:r>
        <w:rPr>
          <w:rFonts w:cs="Arial"/>
          <w:b w:val="0"/>
          <w:sz w:val="22"/>
          <w:szCs w:val="22"/>
        </w:rPr>
        <w:t xml:space="preserve"> and a forecast for </w:t>
      </w:r>
      <w:proofErr w:type="gramStart"/>
      <w:r>
        <w:rPr>
          <w:rFonts w:cs="Arial"/>
          <w:b w:val="0"/>
          <w:sz w:val="22"/>
          <w:szCs w:val="22"/>
        </w:rPr>
        <w:t>202</w:t>
      </w:r>
      <w:r w:rsidR="00750A94">
        <w:rPr>
          <w:rFonts w:cs="Arial"/>
          <w:b w:val="0"/>
          <w:sz w:val="22"/>
          <w:szCs w:val="22"/>
        </w:rPr>
        <w:t>6/27</w:t>
      </w:r>
      <w:r>
        <w:rPr>
          <w:rFonts w:cs="Arial"/>
          <w:b w:val="0"/>
          <w:sz w:val="22"/>
          <w:szCs w:val="22"/>
        </w:rPr>
        <w:t>;</w:t>
      </w:r>
      <w:proofErr w:type="gramEnd"/>
    </w:p>
    <w:p w14:paraId="452EC276" w14:textId="01FB1FC8" w:rsidR="007D490A" w:rsidRPr="007B608D" w:rsidRDefault="007D490A" w:rsidP="00456786">
      <w:pPr>
        <w:pStyle w:val="ListParagraph"/>
        <w:numPr>
          <w:ilvl w:val="0"/>
          <w:numId w:val="18"/>
        </w:numPr>
        <w:jc w:val="left"/>
        <w:rPr>
          <w:rFonts w:cs="Arial"/>
          <w:sz w:val="22"/>
          <w:szCs w:val="22"/>
        </w:rPr>
      </w:pPr>
      <w:r>
        <w:rPr>
          <w:rFonts w:cs="Arial"/>
          <w:b w:val="0"/>
          <w:sz w:val="22"/>
          <w:szCs w:val="22"/>
        </w:rPr>
        <w:t>the CFFR reflects the budget</w:t>
      </w:r>
      <w:r w:rsidR="00EB36CB">
        <w:rPr>
          <w:rFonts w:cs="Arial"/>
          <w:b w:val="0"/>
          <w:sz w:val="22"/>
          <w:szCs w:val="22"/>
        </w:rPr>
        <w:t xml:space="preserve"> </w:t>
      </w:r>
      <w:r>
        <w:rPr>
          <w:rFonts w:cs="Arial"/>
          <w:b w:val="0"/>
          <w:sz w:val="22"/>
          <w:szCs w:val="22"/>
        </w:rPr>
        <w:t>recommended for approval by the Finance and Resources Committee following the meeting held on 2</w:t>
      </w:r>
      <w:r w:rsidR="007A2A35">
        <w:rPr>
          <w:rFonts w:cs="Arial"/>
          <w:b w:val="0"/>
          <w:sz w:val="22"/>
          <w:szCs w:val="22"/>
        </w:rPr>
        <w:t>4 June 2025</w:t>
      </w:r>
      <w:r w:rsidR="00EB36CB">
        <w:rPr>
          <w:rFonts w:cs="Arial"/>
          <w:b w:val="0"/>
          <w:sz w:val="22"/>
          <w:szCs w:val="22"/>
        </w:rPr>
        <w:t>.</w:t>
      </w:r>
    </w:p>
    <w:p w14:paraId="2DE6FBF7" w14:textId="77777777" w:rsidR="007D490A" w:rsidRPr="00F24506" w:rsidRDefault="007D490A" w:rsidP="00456786">
      <w:pPr>
        <w:rPr>
          <w:rFonts w:cs="Arial"/>
          <w:sz w:val="22"/>
          <w:szCs w:val="22"/>
        </w:rPr>
      </w:pPr>
    </w:p>
    <w:p w14:paraId="115CF711" w14:textId="5A87D360" w:rsidR="007D490A" w:rsidRDefault="007D490A" w:rsidP="00F047B5">
      <w:pPr>
        <w:ind w:left="1440"/>
        <w:rPr>
          <w:rFonts w:ascii="Arial" w:hAnsi="Arial" w:cs="Arial"/>
          <w:sz w:val="22"/>
          <w:szCs w:val="22"/>
        </w:rPr>
      </w:pPr>
      <w:r>
        <w:rPr>
          <w:rFonts w:ascii="Arial" w:hAnsi="Arial" w:cs="Arial"/>
          <w:sz w:val="22"/>
          <w:szCs w:val="22"/>
        </w:rPr>
        <w:t>The Board confirmed that, between the management accounts and the Financial Report, they were satisfied they had been receiving full and adequate information regarding the finances of the College.  The CFFR presented is in line with the budget approved at this meeting</w:t>
      </w:r>
      <w:r w:rsidR="001A26DD">
        <w:rPr>
          <w:rFonts w:ascii="Arial" w:hAnsi="Arial" w:cs="Arial"/>
          <w:sz w:val="22"/>
          <w:szCs w:val="22"/>
        </w:rPr>
        <w:t xml:space="preserve"> (Item 029.25 above)</w:t>
      </w:r>
      <w:r>
        <w:rPr>
          <w:rFonts w:ascii="Arial" w:hAnsi="Arial" w:cs="Arial"/>
          <w:sz w:val="22"/>
          <w:szCs w:val="22"/>
        </w:rPr>
        <w:t xml:space="preserve"> and the current year-end outturn forecast for 202</w:t>
      </w:r>
      <w:r w:rsidR="00A57BEC">
        <w:rPr>
          <w:rFonts w:ascii="Arial" w:hAnsi="Arial" w:cs="Arial"/>
          <w:sz w:val="22"/>
          <w:szCs w:val="22"/>
        </w:rPr>
        <w:t>4/25</w:t>
      </w:r>
      <w:r>
        <w:rPr>
          <w:rFonts w:ascii="Arial" w:hAnsi="Arial" w:cs="Arial"/>
          <w:sz w:val="22"/>
          <w:szCs w:val="22"/>
        </w:rPr>
        <w:t>.</w:t>
      </w:r>
    </w:p>
    <w:p w14:paraId="367F13D4" w14:textId="77777777" w:rsidR="007D490A" w:rsidRDefault="007D490A" w:rsidP="007D490A">
      <w:pPr>
        <w:rPr>
          <w:rFonts w:ascii="Arial" w:hAnsi="Arial" w:cs="Arial"/>
          <w:sz w:val="22"/>
          <w:szCs w:val="22"/>
        </w:rPr>
      </w:pPr>
    </w:p>
    <w:p w14:paraId="44287EE3" w14:textId="77777777" w:rsidR="007D490A" w:rsidRDefault="007D490A" w:rsidP="007D490A">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Agreed</w:t>
      </w:r>
    </w:p>
    <w:p w14:paraId="6098A042" w14:textId="0C6E8C84" w:rsidR="007D490A" w:rsidRDefault="007D490A" w:rsidP="00A57BEC">
      <w:pPr>
        <w:ind w:left="1440"/>
        <w:rPr>
          <w:rFonts w:ascii="Arial" w:hAnsi="Arial" w:cs="Arial"/>
          <w:sz w:val="22"/>
          <w:szCs w:val="22"/>
        </w:rPr>
      </w:pPr>
      <w:r>
        <w:rPr>
          <w:rFonts w:ascii="Arial" w:hAnsi="Arial" w:cs="Arial"/>
          <w:sz w:val="22"/>
          <w:szCs w:val="22"/>
        </w:rPr>
        <w:t xml:space="preserve">The Corporation Board approved the CFFR, which is to be submitted to the </w:t>
      </w:r>
      <w:r w:rsidR="00A57BEC">
        <w:rPr>
          <w:rFonts w:ascii="Arial" w:hAnsi="Arial" w:cs="Arial"/>
          <w:sz w:val="22"/>
          <w:szCs w:val="22"/>
        </w:rPr>
        <w:t>DfE</w:t>
      </w:r>
      <w:r>
        <w:rPr>
          <w:rFonts w:ascii="Arial" w:hAnsi="Arial" w:cs="Arial"/>
          <w:sz w:val="22"/>
          <w:szCs w:val="22"/>
        </w:rPr>
        <w:t xml:space="preserve"> by 31 July 202</w:t>
      </w:r>
      <w:r w:rsidR="00A57BEC">
        <w:rPr>
          <w:rFonts w:ascii="Arial" w:hAnsi="Arial" w:cs="Arial"/>
          <w:sz w:val="22"/>
          <w:szCs w:val="22"/>
        </w:rPr>
        <w:t>5</w:t>
      </w:r>
      <w:r>
        <w:rPr>
          <w:rFonts w:ascii="Arial" w:hAnsi="Arial" w:cs="Arial"/>
          <w:sz w:val="22"/>
          <w:szCs w:val="22"/>
        </w:rPr>
        <w:t>.</w:t>
      </w:r>
    </w:p>
    <w:p w14:paraId="3852CE05" w14:textId="77777777" w:rsidR="007D490A" w:rsidRDefault="007D490A" w:rsidP="007D490A">
      <w:pPr>
        <w:rPr>
          <w:rFonts w:cs="Arial"/>
          <w:sz w:val="22"/>
          <w:szCs w:val="22"/>
        </w:rPr>
      </w:pPr>
    </w:p>
    <w:p w14:paraId="1CD7AAB6" w14:textId="3DC32622" w:rsidR="00EE7F9B" w:rsidRPr="00F85935" w:rsidRDefault="00EE7F9B" w:rsidP="00EE7F9B">
      <w:pPr>
        <w:rPr>
          <w:rFonts w:ascii="Arial" w:hAnsi="Arial" w:cs="Arial"/>
          <w:b/>
          <w:sz w:val="22"/>
          <w:szCs w:val="22"/>
        </w:rPr>
      </w:pPr>
      <w:r>
        <w:rPr>
          <w:rFonts w:ascii="Arial" w:hAnsi="Arial" w:cs="Arial"/>
          <w:b/>
          <w:sz w:val="22"/>
          <w:szCs w:val="22"/>
        </w:rPr>
        <w:t>031.25</w:t>
      </w:r>
      <w:r>
        <w:rPr>
          <w:rFonts w:ascii="Arial" w:hAnsi="Arial" w:cs="Arial"/>
          <w:b/>
          <w:sz w:val="22"/>
          <w:szCs w:val="22"/>
        </w:rPr>
        <w:tab/>
      </w:r>
      <w:r>
        <w:rPr>
          <w:rFonts w:ascii="Arial" w:hAnsi="Arial" w:cs="Arial"/>
          <w:b/>
          <w:sz w:val="22"/>
          <w:szCs w:val="22"/>
        </w:rPr>
        <w:tab/>
        <w:t>Internal and External Audit Provision</w:t>
      </w:r>
    </w:p>
    <w:p w14:paraId="18BCBDFE" w14:textId="205F1B66" w:rsidR="00EE7F9B" w:rsidRPr="00AD0E90" w:rsidRDefault="00EE7F9B" w:rsidP="00EE7F9B">
      <w:pPr>
        <w:ind w:left="1440" w:hanging="1440"/>
        <w:jc w:val="both"/>
        <w:rPr>
          <w:rFonts w:ascii="Arial" w:hAnsi="Arial" w:cs="Arial"/>
          <w:sz w:val="22"/>
          <w:szCs w:val="22"/>
        </w:rPr>
      </w:pPr>
      <w:r>
        <w:rPr>
          <w:rFonts w:cs="Arial"/>
          <w:sz w:val="22"/>
          <w:szCs w:val="22"/>
        </w:rPr>
        <w:tab/>
      </w:r>
      <w:r>
        <w:rPr>
          <w:rFonts w:ascii="Arial" w:hAnsi="Arial" w:cs="Arial"/>
          <w:sz w:val="22"/>
          <w:szCs w:val="22"/>
        </w:rPr>
        <w:t xml:space="preserve">The Chair of the Risk and Audit Committee advised the Board that, at the meeting of the Risk and Audit Committee held on </w:t>
      </w:r>
      <w:r w:rsidR="00BF6772">
        <w:rPr>
          <w:rFonts w:ascii="Arial" w:hAnsi="Arial" w:cs="Arial"/>
          <w:sz w:val="22"/>
          <w:szCs w:val="22"/>
        </w:rPr>
        <w:t>17 June 2025</w:t>
      </w:r>
      <w:r>
        <w:rPr>
          <w:rFonts w:ascii="Arial" w:hAnsi="Arial" w:cs="Arial"/>
          <w:sz w:val="22"/>
          <w:szCs w:val="22"/>
        </w:rPr>
        <w:t>, consideration had been given to the internal and external audit provision.</w:t>
      </w:r>
    </w:p>
    <w:p w14:paraId="1BD183C1" w14:textId="77777777" w:rsidR="00EE7F9B" w:rsidRDefault="00EE7F9B" w:rsidP="00EE7F9B">
      <w:pPr>
        <w:jc w:val="both"/>
        <w:rPr>
          <w:rFonts w:cs="Arial"/>
          <w:sz w:val="22"/>
          <w:szCs w:val="22"/>
        </w:rPr>
      </w:pPr>
    </w:p>
    <w:p w14:paraId="4FB84BB8" w14:textId="77777777" w:rsidR="00EE7F9B" w:rsidRPr="00AD0E90" w:rsidRDefault="00EE7F9B" w:rsidP="00EE7F9B">
      <w:pPr>
        <w:ind w:left="1440"/>
        <w:rPr>
          <w:rFonts w:ascii="Arial" w:hAnsi="Arial" w:cs="Arial"/>
          <w:b/>
          <w:sz w:val="22"/>
          <w:szCs w:val="22"/>
        </w:rPr>
      </w:pPr>
      <w:r>
        <w:rPr>
          <w:rFonts w:ascii="Arial" w:hAnsi="Arial" w:cs="Arial"/>
          <w:b/>
          <w:sz w:val="22"/>
          <w:szCs w:val="22"/>
        </w:rPr>
        <w:t>Internal Audit</w:t>
      </w:r>
    </w:p>
    <w:p w14:paraId="6C3DAC0E" w14:textId="634C1CDF" w:rsidR="00EE7F9B" w:rsidRPr="00701947" w:rsidRDefault="00EE7F9B" w:rsidP="00EE7F9B">
      <w:pPr>
        <w:rPr>
          <w:rFonts w:ascii="Arial" w:hAnsi="Arial" w:cs="Arial"/>
          <w:sz w:val="22"/>
          <w:szCs w:val="22"/>
        </w:rPr>
      </w:pPr>
      <w:r>
        <w:rPr>
          <w:rFonts w:ascii="Arial" w:hAnsi="Arial" w:cs="Arial"/>
          <w:b/>
          <w:sz w:val="22"/>
          <w:szCs w:val="22"/>
        </w:rPr>
        <w:tab/>
      </w:r>
      <w:r>
        <w:rPr>
          <w:rFonts w:ascii="Arial" w:hAnsi="Arial" w:cs="Arial"/>
          <w:b/>
          <w:sz w:val="22"/>
          <w:szCs w:val="22"/>
        </w:rPr>
        <w:tab/>
        <w:t>Internal Audit Strategy and Annual Plan for 202</w:t>
      </w:r>
      <w:r w:rsidR="00BF6772">
        <w:rPr>
          <w:rFonts w:ascii="Arial" w:hAnsi="Arial" w:cs="Arial"/>
          <w:b/>
          <w:sz w:val="22"/>
          <w:szCs w:val="22"/>
        </w:rPr>
        <w:t>5/26</w:t>
      </w:r>
    </w:p>
    <w:p w14:paraId="14FE899A" w14:textId="422E39D8" w:rsidR="00EE7F9B" w:rsidRDefault="00EE7F9B" w:rsidP="00EE7F9B">
      <w:pPr>
        <w:ind w:left="1440" w:hanging="1156"/>
        <w:rPr>
          <w:rFonts w:ascii="Arial" w:hAnsi="Arial" w:cs="Arial"/>
          <w:sz w:val="22"/>
          <w:szCs w:val="22"/>
        </w:rPr>
      </w:pPr>
      <w:r>
        <w:rPr>
          <w:rFonts w:ascii="Arial" w:hAnsi="Arial" w:cs="Arial"/>
          <w:b/>
          <w:sz w:val="22"/>
          <w:szCs w:val="22"/>
        </w:rPr>
        <w:tab/>
      </w:r>
      <w:r>
        <w:rPr>
          <w:rFonts w:ascii="Arial" w:hAnsi="Arial" w:cs="Arial"/>
          <w:sz w:val="22"/>
          <w:szCs w:val="22"/>
        </w:rPr>
        <w:t>Members were advised that the planned total number of days is 34 for 202</w:t>
      </w:r>
      <w:r w:rsidR="003A2D3C">
        <w:rPr>
          <w:rFonts w:ascii="Arial" w:hAnsi="Arial" w:cs="Arial"/>
          <w:sz w:val="22"/>
          <w:szCs w:val="22"/>
        </w:rPr>
        <w:t>5/26</w:t>
      </w:r>
      <w:r>
        <w:rPr>
          <w:rFonts w:ascii="Arial" w:hAnsi="Arial" w:cs="Arial"/>
          <w:sz w:val="22"/>
          <w:szCs w:val="22"/>
        </w:rPr>
        <w:t>, equating to total fees of £</w:t>
      </w:r>
      <w:r w:rsidR="003A2D3C">
        <w:rPr>
          <w:rFonts w:ascii="Arial" w:hAnsi="Arial" w:cs="Arial"/>
          <w:sz w:val="22"/>
          <w:szCs w:val="22"/>
        </w:rPr>
        <w:t>21,696.76</w:t>
      </w:r>
      <w:r>
        <w:rPr>
          <w:rFonts w:ascii="Arial" w:hAnsi="Arial" w:cs="Arial"/>
          <w:sz w:val="22"/>
          <w:szCs w:val="22"/>
        </w:rPr>
        <w:t xml:space="preserve"> + VAT.  The Committee had agreed that there was a good level of cover for the relevant areas required.  </w:t>
      </w:r>
    </w:p>
    <w:p w14:paraId="03F19DCF" w14:textId="77777777" w:rsidR="00EE7F9B" w:rsidRDefault="00EE7F9B" w:rsidP="00EE7F9B">
      <w:pPr>
        <w:ind w:left="1440" w:hanging="1156"/>
        <w:rPr>
          <w:rFonts w:ascii="Arial" w:hAnsi="Arial" w:cs="Arial"/>
          <w:sz w:val="22"/>
          <w:szCs w:val="22"/>
        </w:rPr>
      </w:pPr>
    </w:p>
    <w:p w14:paraId="673FBEE7" w14:textId="18CD462A" w:rsidR="00EE7F9B" w:rsidRDefault="00EE7F9B" w:rsidP="00EE7F9B">
      <w:pPr>
        <w:ind w:left="1440" w:hanging="1156"/>
        <w:rPr>
          <w:rFonts w:ascii="Arial" w:hAnsi="Arial" w:cs="Arial"/>
          <w:sz w:val="22"/>
          <w:szCs w:val="22"/>
        </w:rPr>
      </w:pPr>
      <w:r>
        <w:rPr>
          <w:rFonts w:ascii="Arial" w:hAnsi="Arial" w:cs="Arial"/>
          <w:sz w:val="22"/>
          <w:szCs w:val="22"/>
        </w:rPr>
        <w:tab/>
      </w:r>
      <w:r w:rsidR="005252CF">
        <w:rPr>
          <w:rFonts w:ascii="Arial" w:hAnsi="Arial" w:cs="Arial"/>
          <w:sz w:val="22"/>
          <w:szCs w:val="22"/>
        </w:rPr>
        <w:t>In addition, the internal auditor had presented their Internal Audit Charter, which sets out the global standards by the Chartered Institute of Internal Auditors and demonstrates compliance with the new standards.</w:t>
      </w:r>
    </w:p>
    <w:p w14:paraId="138B804F" w14:textId="77777777" w:rsidR="00EE7F9B" w:rsidRDefault="00EE7F9B" w:rsidP="00EE7F9B">
      <w:pPr>
        <w:ind w:left="1440" w:hanging="1156"/>
        <w:rPr>
          <w:rFonts w:ascii="Arial" w:hAnsi="Arial" w:cs="Arial"/>
          <w:sz w:val="22"/>
          <w:szCs w:val="22"/>
        </w:rPr>
      </w:pPr>
    </w:p>
    <w:p w14:paraId="69C608C0" w14:textId="77777777" w:rsidR="00EE7F9B" w:rsidRDefault="00EE7F9B" w:rsidP="00EE7F9B">
      <w:pPr>
        <w:ind w:left="1440" w:hanging="1156"/>
        <w:rPr>
          <w:rFonts w:ascii="Arial" w:hAnsi="Arial" w:cs="Arial"/>
          <w:b/>
          <w:sz w:val="22"/>
          <w:szCs w:val="22"/>
        </w:rPr>
      </w:pPr>
      <w:r>
        <w:rPr>
          <w:rFonts w:ascii="Arial" w:hAnsi="Arial" w:cs="Arial"/>
          <w:sz w:val="22"/>
          <w:szCs w:val="22"/>
        </w:rPr>
        <w:tab/>
      </w:r>
      <w:r>
        <w:rPr>
          <w:rFonts w:ascii="Arial" w:hAnsi="Arial" w:cs="Arial"/>
          <w:b/>
          <w:sz w:val="22"/>
          <w:szCs w:val="22"/>
        </w:rPr>
        <w:t>External Audit</w:t>
      </w:r>
    </w:p>
    <w:p w14:paraId="6D4A9479" w14:textId="42ECEF63" w:rsidR="00EE7F9B" w:rsidRDefault="00EE7F9B" w:rsidP="00EE7F9B">
      <w:pPr>
        <w:ind w:left="1440"/>
        <w:rPr>
          <w:rFonts w:ascii="Arial" w:hAnsi="Arial" w:cs="Arial"/>
          <w:sz w:val="22"/>
          <w:szCs w:val="22"/>
        </w:rPr>
      </w:pPr>
      <w:r>
        <w:rPr>
          <w:rFonts w:ascii="Arial" w:hAnsi="Arial" w:cs="Arial"/>
          <w:b/>
          <w:sz w:val="22"/>
          <w:szCs w:val="22"/>
        </w:rPr>
        <w:t>Letter of Engagement and Financial Statements External Audit Strategy for 202</w:t>
      </w:r>
      <w:r w:rsidR="005252CF">
        <w:rPr>
          <w:rFonts w:ascii="Arial" w:hAnsi="Arial" w:cs="Arial"/>
          <w:b/>
          <w:sz w:val="22"/>
          <w:szCs w:val="22"/>
        </w:rPr>
        <w:t>4/25</w:t>
      </w:r>
    </w:p>
    <w:p w14:paraId="612EE748" w14:textId="1B248DC0" w:rsidR="00EE7F9B" w:rsidRDefault="00EE7F9B" w:rsidP="00EE7F9B">
      <w:pPr>
        <w:ind w:left="1440"/>
        <w:rPr>
          <w:rFonts w:ascii="Arial" w:hAnsi="Arial" w:cs="Arial"/>
          <w:sz w:val="22"/>
          <w:szCs w:val="22"/>
        </w:rPr>
      </w:pPr>
      <w:r>
        <w:rPr>
          <w:rFonts w:ascii="Arial" w:hAnsi="Arial" w:cs="Arial"/>
          <w:sz w:val="22"/>
          <w:szCs w:val="22"/>
        </w:rPr>
        <w:t>Members were advised that the Letter of Engagement from the Financial Statements auditor, Buzzacott, and the Financial Statements External Audit Strategy for 202</w:t>
      </w:r>
      <w:r w:rsidR="005252CF">
        <w:rPr>
          <w:rFonts w:ascii="Arial" w:hAnsi="Arial" w:cs="Arial"/>
          <w:sz w:val="22"/>
          <w:szCs w:val="22"/>
        </w:rPr>
        <w:t>4/25</w:t>
      </w:r>
      <w:r>
        <w:rPr>
          <w:rFonts w:ascii="Arial" w:hAnsi="Arial" w:cs="Arial"/>
          <w:sz w:val="22"/>
          <w:szCs w:val="22"/>
        </w:rPr>
        <w:t xml:space="preserve"> is recommended by the Committee and is presented for acceptance and approval.  </w:t>
      </w:r>
      <w:r w:rsidR="007277FE">
        <w:rPr>
          <w:rFonts w:ascii="Arial" w:hAnsi="Arial" w:cs="Arial"/>
          <w:sz w:val="22"/>
          <w:szCs w:val="22"/>
        </w:rPr>
        <w:t>T</w:t>
      </w:r>
      <w:r>
        <w:rPr>
          <w:rFonts w:ascii="Arial" w:hAnsi="Arial" w:cs="Arial"/>
          <w:sz w:val="22"/>
          <w:szCs w:val="22"/>
        </w:rPr>
        <w:t xml:space="preserve">he Committee </w:t>
      </w:r>
      <w:r w:rsidR="0081534B">
        <w:rPr>
          <w:rFonts w:ascii="Arial" w:hAnsi="Arial" w:cs="Arial"/>
          <w:sz w:val="22"/>
          <w:szCs w:val="22"/>
        </w:rPr>
        <w:t xml:space="preserve">had </w:t>
      </w:r>
      <w:r>
        <w:rPr>
          <w:rFonts w:ascii="Arial" w:hAnsi="Arial" w:cs="Arial"/>
          <w:sz w:val="22"/>
          <w:szCs w:val="22"/>
        </w:rPr>
        <w:t xml:space="preserve">reviewed and agreed </w:t>
      </w:r>
      <w:r w:rsidR="008F74F5">
        <w:rPr>
          <w:rFonts w:ascii="Arial" w:hAnsi="Arial" w:cs="Arial"/>
          <w:sz w:val="22"/>
          <w:szCs w:val="22"/>
        </w:rPr>
        <w:t>the Letter of Engagement</w:t>
      </w:r>
      <w:r w:rsidR="007277FE">
        <w:rPr>
          <w:rFonts w:ascii="Arial" w:hAnsi="Arial" w:cs="Arial"/>
          <w:sz w:val="22"/>
          <w:szCs w:val="22"/>
        </w:rPr>
        <w:t xml:space="preserve"> with Buzzacott</w:t>
      </w:r>
      <w:r w:rsidR="008F74F5">
        <w:rPr>
          <w:rFonts w:ascii="Arial" w:hAnsi="Arial" w:cs="Arial"/>
          <w:sz w:val="22"/>
          <w:szCs w:val="22"/>
        </w:rPr>
        <w:t>, which ha</w:t>
      </w:r>
      <w:r w:rsidR="00802709">
        <w:rPr>
          <w:rFonts w:ascii="Arial" w:hAnsi="Arial" w:cs="Arial"/>
          <w:sz w:val="22"/>
          <w:szCs w:val="22"/>
        </w:rPr>
        <w:t>s</w:t>
      </w:r>
      <w:r w:rsidR="008F74F5">
        <w:rPr>
          <w:rFonts w:ascii="Arial" w:hAnsi="Arial" w:cs="Arial"/>
          <w:sz w:val="22"/>
          <w:szCs w:val="22"/>
        </w:rPr>
        <w:t xml:space="preserve"> been revised </w:t>
      </w:r>
      <w:r w:rsidR="00894C72">
        <w:rPr>
          <w:rFonts w:ascii="Arial" w:hAnsi="Arial" w:cs="Arial"/>
          <w:sz w:val="22"/>
          <w:szCs w:val="22"/>
        </w:rPr>
        <w:t xml:space="preserve">to reflect the changes of the </w:t>
      </w:r>
      <w:r w:rsidR="00894C72">
        <w:rPr>
          <w:rFonts w:ascii="Arial" w:hAnsi="Arial" w:cs="Arial"/>
          <w:sz w:val="22"/>
          <w:szCs w:val="22"/>
        </w:rPr>
        <w:lastRenderedPageBreak/>
        <w:t xml:space="preserve">ESFA no longer existing and its responsibilities being taken over by the DfE </w:t>
      </w:r>
      <w:r>
        <w:rPr>
          <w:rFonts w:ascii="Arial" w:hAnsi="Arial" w:cs="Arial"/>
          <w:sz w:val="22"/>
          <w:szCs w:val="22"/>
        </w:rPr>
        <w:t>and that the letter should be signed by the Chair of Corporation following this meeting.</w:t>
      </w:r>
    </w:p>
    <w:p w14:paraId="4E1340E6" w14:textId="77777777" w:rsidR="004F750B" w:rsidRDefault="004F750B" w:rsidP="00EE7F9B">
      <w:pPr>
        <w:rPr>
          <w:rFonts w:ascii="Arial" w:hAnsi="Arial" w:cs="Arial"/>
          <w:sz w:val="22"/>
          <w:szCs w:val="22"/>
        </w:rPr>
      </w:pPr>
    </w:p>
    <w:p w14:paraId="0DB8493A" w14:textId="489DD873" w:rsidR="00EE7F9B" w:rsidRDefault="00EE7F9B" w:rsidP="00EE7F9B">
      <w:pPr>
        <w:ind w:left="1440"/>
        <w:rPr>
          <w:rFonts w:ascii="Arial" w:hAnsi="Arial" w:cs="Arial"/>
          <w:sz w:val="22"/>
          <w:szCs w:val="22"/>
        </w:rPr>
      </w:pPr>
      <w:r>
        <w:rPr>
          <w:rFonts w:ascii="Arial" w:hAnsi="Arial" w:cs="Arial"/>
          <w:sz w:val="22"/>
          <w:szCs w:val="22"/>
        </w:rPr>
        <w:t>Members noted the fees proposed for 202</w:t>
      </w:r>
      <w:r w:rsidR="007277FE">
        <w:rPr>
          <w:rFonts w:ascii="Arial" w:hAnsi="Arial" w:cs="Arial"/>
          <w:sz w:val="22"/>
          <w:szCs w:val="22"/>
        </w:rPr>
        <w:t>4/25</w:t>
      </w:r>
      <w:r>
        <w:rPr>
          <w:rFonts w:ascii="Arial" w:hAnsi="Arial" w:cs="Arial"/>
          <w:sz w:val="22"/>
          <w:szCs w:val="22"/>
        </w:rPr>
        <w:t>, which are exclusive of VAT:</w:t>
      </w:r>
    </w:p>
    <w:p w14:paraId="71DDF41C" w14:textId="77777777" w:rsidR="00EE7F9B" w:rsidRDefault="00EE7F9B" w:rsidP="00EE7F9B">
      <w:pPr>
        <w:ind w:left="1440"/>
        <w:rPr>
          <w:rFonts w:ascii="Arial" w:hAnsi="Arial" w:cs="Arial"/>
          <w:sz w:val="22"/>
          <w:szCs w:val="22"/>
        </w:rPr>
      </w:pPr>
    </w:p>
    <w:p w14:paraId="6AEABF4B" w14:textId="23368F6E" w:rsidR="00EE7F9B" w:rsidRDefault="00EE7F9B" w:rsidP="00EE7F9B">
      <w:pPr>
        <w:ind w:left="1440"/>
        <w:rPr>
          <w:rFonts w:ascii="Arial" w:hAnsi="Arial" w:cs="Arial"/>
          <w:sz w:val="22"/>
          <w:szCs w:val="22"/>
        </w:rPr>
      </w:pPr>
      <w:r>
        <w:rPr>
          <w:rFonts w:ascii="Arial" w:hAnsi="Arial" w:cs="Arial"/>
          <w:sz w:val="22"/>
          <w:szCs w:val="22"/>
        </w:rPr>
        <w:t>Financial Statements audit and regularity assurance</w:t>
      </w:r>
      <w:r>
        <w:rPr>
          <w:rFonts w:ascii="Arial" w:hAnsi="Arial" w:cs="Arial"/>
          <w:sz w:val="22"/>
          <w:szCs w:val="22"/>
        </w:rPr>
        <w:tab/>
      </w:r>
      <w:r>
        <w:rPr>
          <w:rFonts w:ascii="Arial" w:hAnsi="Arial" w:cs="Arial"/>
          <w:sz w:val="22"/>
          <w:szCs w:val="22"/>
        </w:rPr>
        <w:tab/>
        <w:t>£</w:t>
      </w:r>
      <w:r w:rsidR="007277FE">
        <w:rPr>
          <w:rFonts w:ascii="Arial" w:hAnsi="Arial" w:cs="Arial"/>
          <w:sz w:val="22"/>
          <w:szCs w:val="22"/>
        </w:rPr>
        <w:t>34,820</w:t>
      </w:r>
    </w:p>
    <w:p w14:paraId="4AB99A74" w14:textId="41844026" w:rsidR="00EE7F9B" w:rsidRDefault="00EE7F9B" w:rsidP="00EE7F9B">
      <w:pPr>
        <w:ind w:left="1440"/>
        <w:rPr>
          <w:rFonts w:ascii="Arial" w:hAnsi="Arial" w:cs="Arial"/>
          <w:sz w:val="22"/>
          <w:szCs w:val="22"/>
        </w:rPr>
      </w:pPr>
      <w:r>
        <w:rPr>
          <w:rFonts w:ascii="Arial" w:hAnsi="Arial" w:cs="Arial"/>
          <w:sz w:val="22"/>
          <w:szCs w:val="22"/>
        </w:rPr>
        <w:t>Teachers’ Pension audit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t xml:space="preserve">  £</w:t>
      </w:r>
      <w:proofErr w:type="gramEnd"/>
      <w:r>
        <w:rPr>
          <w:rFonts w:ascii="Arial" w:hAnsi="Arial" w:cs="Arial"/>
          <w:sz w:val="22"/>
          <w:szCs w:val="22"/>
        </w:rPr>
        <w:t>1,</w:t>
      </w:r>
      <w:r w:rsidR="00F72FD7">
        <w:rPr>
          <w:rFonts w:ascii="Arial" w:hAnsi="Arial" w:cs="Arial"/>
          <w:sz w:val="22"/>
          <w:szCs w:val="22"/>
        </w:rPr>
        <w:t>320</w:t>
      </w:r>
    </w:p>
    <w:p w14:paraId="4D6737DF" w14:textId="3006AC13" w:rsidR="00EE7F9B" w:rsidRDefault="00EE7F9B" w:rsidP="00EE7F9B">
      <w:pPr>
        <w:ind w:left="1440"/>
        <w:rPr>
          <w:rFonts w:ascii="Arial" w:hAnsi="Arial" w:cs="Arial"/>
          <w:sz w:val="22"/>
          <w:szCs w:val="22"/>
        </w:rPr>
      </w:pPr>
      <w:r>
        <w:rPr>
          <w:rFonts w:ascii="Arial" w:hAnsi="Arial" w:cs="Arial"/>
          <w:sz w:val="22"/>
          <w:szCs w:val="22"/>
        </w:rPr>
        <w:t>Audit of the subsidiary’s accounts (ITEC)</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t xml:space="preserve">  £</w:t>
      </w:r>
      <w:proofErr w:type="gramEnd"/>
      <w:r>
        <w:rPr>
          <w:rFonts w:ascii="Arial" w:hAnsi="Arial" w:cs="Arial"/>
          <w:sz w:val="22"/>
          <w:szCs w:val="22"/>
        </w:rPr>
        <w:t>2,</w:t>
      </w:r>
      <w:r w:rsidR="00F72FD7">
        <w:rPr>
          <w:rFonts w:ascii="Arial" w:hAnsi="Arial" w:cs="Arial"/>
          <w:sz w:val="22"/>
          <w:szCs w:val="22"/>
        </w:rPr>
        <w:t>780</w:t>
      </w:r>
    </w:p>
    <w:p w14:paraId="0BD736CA" w14:textId="77777777" w:rsidR="00EE7F9B" w:rsidRDefault="00EE7F9B" w:rsidP="00EE7F9B">
      <w:pPr>
        <w:ind w:left="1440"/>
        <w:rPr>
          <w:rFonts w:ascii="Arial" w:hAnsi="Arial" w:cs="Arial"/>
          <w:sz w:val="22"/>
          <w:szCs w:val="22"/>
        </w:rPr>
      </w:pPr>
    </w:p>
    <w:p w14:paraId="1BFA5A07" w14:textId="7E3A231B" w:rsidR="00EE7F9B" w:rsidRDefault="00EE7F9B" w:rsidP="00DA1A1B">
      <w:pPr>
        <w:ind w:left="1440"/>
        <w:rPr>
          <w:rFonts w:ascii="Arial" w:hAnsi="Arial" w:cs="Arial"/>
          <w:bCs/>
          <w:sz w:val="22"/>
          <w:szCs w:val="22"/>
        </w:rPr>
      </w:pPr>
      <w:r>
        <w:rPr>
          <w:rFonts w:ascii="Arial" w:hAnsi="Arial" w:cs="Arial"/>
          <w:bCs/>
          <w:sz w:val="22"/>
          <w:szCs w:val="22"/>
        </w:rPr>
        <w:t xml:space="preserve">The Chair of the Risk and Audit Committee took the opportunity to reiterate to members that it is the Corporation’s responsibility to certify and assure on the going concern status of the College. </w:t>
      </w:r>
    </w:p>
    <w:p w14:paraId="10F06BDE" w14:textId="77777777" w:rsidR="00636298" w:rsidRPr="005F53FC" w:rsidRDefault="00636298" w:rsidP="00DA1A1B">
      <w:pPr>
        <w:ind w:left="1440"/>
        <w:rPr>
          <w:rFonts w:ascii="Arial" w:hAnsi="Arial" w:cs="Arial"/>
          <w:bCs/>
          <w:sz w:val="22"/>
          <w:szCs w:val="22"/>
        </w:rPr>
      </w:pPr>
    </w:p>
    <w:p w14:paraId="6E5C8A25" w14:textId="6F438988" w:rsidR="00EE7F9B" w:rsidRDefault="00F72FD7" w:rsidP="00EE7F9B">
      <w:pPr>
        <w:ind w:left="1440"/>
        <w:rPr>
          <w:rFonts w:ascii="Arial" w:hAnsi="Arial" w:cs="Arial"/>
          <w:b/>
          <w:sz w:val="22"/>
          <w:szCs w:val="22"/>
        </w:rPr>
      </w:pPr>
      <w:r>
        <w:rPr>
          <w:rFonts w:ascii="Arial" w:hAnsi="Arial" w:cs="Arial"/>
          <w:b/>
          <w:sz w:val="22"/>
          <w:szCs w:val="22"/>
        </w:rPr>
        <w:t>Agreed</w:t>
      </w:r>
    </w:p>
    <w:p w14:paraId="6F2C91D8" w14:textId="77777777" w:rsidR="00EE7F9B" w:rsidRDefault="00EE7F9B" w:rsidP="00EE7F9B">
      <w:pPr>
        <w:ind w:left="1440"/>
        <w:rPr>
          <w:rFonts w:ascii="Arial" w:hAnsi="Arial" w:cs="Arial"/>
          <w:sz w:val="22"/>
          <w:szCs w:val="22"/>
        </w:rPr>
      </w:pPr>
      <w:r>
        <w:rPr>
          <w:rFonts w:ascii="Arial" w:hAnsi="Arial" w:cs="Arial"/>
          <w:sz w:val="22"/>
          <w:szCs w:val="22"/>
        </w:rPr>
        <w:t xml:space="preserve">The Corporation Board endorses the recommendations of the Risk and Audit Committee and approves: </w:t>
      </w:r>
    </w:p>
    <w:p w14:paraId="132B3F11" w14:textId="2B22DEC2" w:rsidR="00EE7F9B" w:rsidRPr="00A13D1E" w:rsidRDefault="00EE7F9B" w:rsidP="00A13D1E">
      <w:pPr>
        <w:pStyle w:val="ListParagraph"/>
        <w:numPr>
          <w:ilvl w:val="0"/>
          <w:numId w:val="21"/>
        </w:numPr>
        <w:jc w:val="left"/>
        <w:rPr>
          <w:rFonts w:cs="Arial"/>
          <w:sz w:val="22"/>
          <w:szCs w:val="22"/>
        </w:rPr>
      </w:pPr>
      <w:r>
        <w:rPr>
          <w:rFonts w:cs="Arial"/>
          <w:b w:val="0"/>
          <w:sz w:val="22"/>
          <w:szCs w:val="22"/>
        </w:rPr>
        <w:t xml:space="preserve">the Internal Audit Strategy and Annual Plan for </w:t>
      </w:r>
      <w:proofErr w:type="gramStart"/>
      <w:r>
        <w:rPr>
          <w:rFonts w:cs="Arial"/>
          <w:b w:val="0"/>
          <w:sz w:val="22"/>
          <w:szCs w:val="22"/>
        </w:rPr>
        <w:t>202</w:t>
      </w:r>
      <w:r w:rsidR="00F72FD7">
        <w:rPr>
          <w:rFonts w:cs="Arial"/>
          <w:b w:val="0"/>
          <w:sz w:val="22"/>
          <w:szCs w:val="22"/>
        </w:rPr>
        <w:t>5/26</w:t>
      </w:r>
      <w:r>
        <w:rPr>
          <w:rFonts w:cs="Arial"/>
          <w:b w:val="0"/>
          <w:sz w:val="22"/>
          <w:szCs w:val="22"/>
        </w:rPr>
        <w:t>;</w:t>
      </w:r>
      <w:proofErr w:type="gramEnd"/>
    </w:p>
    <w:p w14:paraId="7D1F2C77" w14:textId="77777777" w:rsidR="00EE7F9B" w:rsidRPr="00606308" w:rsidRDefault="00EE7F9B" w:rsidP="00EE7F9B">
      <w:pPr>
        <w:pStyle w:val="ListParagraph"/>
        <w:numPr>
          <w:ilvl w:val="0"/>
          <w:numId w:val="21"/>
        </w:numPr>
        <w:jc w:val="left"/>
        <w:rPr>
          <w:rFonts w:cs="Arial"/>
          <w:sz w:val="22"/>
          <w:szCs w:val="22"/>
        </w:rPr>
      </w:pPr>
      <w:r>
        <w:rPr>
          <w:rFonts w:cs="Arial"/>
          <w:b w:val="0"/>
          <w:sz w:val="22"/>
          <w:szCs w:val="22"/>
        </w:rPr>
        <w:t>Letter of Engagement between the College and Buzzacott LLP</w:t>
      </w:r>
    </w:p>
    <w:p w14:paraId="2FF9C166" w14:textId="6BD3B672" w:rsidR="00EE7F9B" w:rsidRPr="00B927D8" w:rsidRDefault="00EE7F9B" w:rsidP="00EE7F9B">
      <w:pPr>
        <w:pStyle w:val="ListParagraph"/>
        <w:numPr>
          <w:ilvl w:val="0"/>
          <w:numId w:val="21"/>
        </w:numPr>
        <w:jc w:val="left"/>
        <w:rPr>
          <w:rFonts w:cs="Arial"/>
          <w:sz w:val="22"/>
          <w:szCs w:val="22"/>
        </w:rPr>
      </w:pPr>
      <w:r>
        <w:rPr>
          <w:rFonts w:cs="Arial"/>
          <w:b w:val="0"/>
          <w:sz w:val="22"/>
          <w:szCs w:val="22"/>
        </w:rPr>
        <w:t>the External Audit Strategy for the year ending 31 July 202</w:t>
      </w:r>
      <w:r w:rsidR="00A13D1E">
        <w:rPr>
          <w:rFonts w:cs="Arial"/>
          <w:b w:val="0"/>
          <w:sz w:val="22"/>
          <w:szCs w:val="22"/>
        </w:rPr>
        <w:t>5</w:t>
      </w:r>
      <w:r>
        <w:rPr>
          <w:rFonts w:cs="Arial"/>
          <w:b w:val="0"/>
          <w:sz w:val="22"/>
          <w:szCs w:val="22"/>
        </w:rPr>
        <w:t xml:space="preserve"> for the College and its subsidiary company, ITEC, and the fees quoted at this meeting.</w:t>
      </w:r>
    </w:p>
    <w:p w14:paraId="70A56944" w14:textId="77777777" w:rsidR="00EE7F9B" w:rsidRDefault="00EE7F9B" w:rsidP="00EE7F9B">
      <w:pPr>
        <w:rPr>
          <w:rFonts w:ascii="Arial" w:hAnsi="Arial" w:cs="Arial"/>
          <w:sz w:val="22"/>
          <w:szCs w:val="22"/>
        </w:rPr>
      </w:pPr>
    </w:p>
    <w:p w14:paraId="5C510C26" w14:textId="5DE50B86" w:rsidR="00096A01" w:rsidRPr="00B927D8" w:rsidRDefault="00096A01" w:rsidP="00096A01">
      <w:pPr>
        <w:rPr>
          <w:rFonts w:ascii="Arial" w:hAnsi="Arial" w:cs="Arial"/>
          <w:b/>
          <w:sz w:val="22"/>
          <w:szCs w:val="22"/>
        </w:rPr>
      </w:pPr>
      <w:r>
        <w:rPr>
          <w:rFonts w:ascii="Arial" w:hAnsi="Arial" w:cs="Arial"/>
          <w:b/>
          <w:sz w:val="22"/>
          <w:szCs w:val="22"/>
        </w:rPr>
        <w:t>032.25</w:t>
      </w:r>
      <w:r>
        <w:rPr>
          <w:rFonts w:ascii="Arial" w:hAnsi="Arial" w:cs="Arial"/>
          <w:b/>
          <w:sz w:val="22"/>
          <w:szCs w:val="22"/>
        </w:rPr>
        <w:tab/>
      </w:r>
      <w:r>
        <w:rPr>
          <w:rFonts w:ascii="Arial" w:hAnsi="Arial" w:cs="Arial"/>
          <w:b/>
          <w:sz w:val="22"/>
          <w:szCs w:val="22"/>
        </w:rPr>
        <w:tab/>
        <w:t>Governor Self-Assessment</w:t>
      </w:r>
    </w:p>
    <w:p w14:paraId="2C4BF3A2" w14:textId="7B3815D4" w:rsidR="00096A01" w:rsidRDefault="00096A01" w:rsidP="00096A01">
      <w:pPr>
        <w:ind w:left="1440"/>
        <w:rPr>
          <w:rFonts w:ascii="Arial" w:hAnsi="Arial" w:cs="Arial"/>
          <w:sz w:val="22"/>
          <w:szCs w:val="22"/>
        </w:rPr>
      </w:pPr>
      <w:r>
        <w:rPr>
          <w:rFonts w:ascii="Arial" w:hAnsi="Arial" w:cs="Arial"/>
          <w:sz w:val="22"/>
          <w:szCs w:val="22"/>
        </w:rPr>
        <w:t xml:space="preserve">The </w:t>
      </w:r>
      <w:r w:rsidR="00BC7CD4">
        <w:rPr>
          <w:rFonts w:ascii="Arial" w:hAnsi="Arial" w:cs="Arial"/>
          <w:sz w:val="22"/>
          <w:szCs w:val="22"/>
        </w:rPr>
        <w:t>Director of Governance</w:t>
      </w:r>
      <w:r>
        <w:rPr>
          <w:rFonts w:ascii="Arial" w:hAnsi="Arial" w:cs="Arial"/>
          <w:sz w:val="22"/>
          <w:szCs w:val="22"/>
        </w:rPr>
        <w:t xml:space="preserve"> presented a report outlining the governors’ self-assessment process and questionnaire for 202</w:t>
      </w:r>
      <w:r w:rsidR="00BC7CD4">
        <w:rPr>
          <w:rFonts w:ascii="Arial" w:hAnsi="Arial" w:cs="Arial"/>
          <w:sz w:val="22"/>
          <w:szCs w:val="22"/>
        </w:rPr>
        <w:t>4/25</w:t>
      </w:r>
      <w:r>
        <w:rPr>
          <w:rFonts w:ascii="Arial" w:hAnsi="Arial" w:cs="Arial"/>
          <w:sz w:val="22"/>
          <w:szCs w:val="22"/>
        </w:rPr>
        <w:t>.</w:t>
      </w:r>
    </w:p>
    <w:p w14:paraId="7D1BB1D1" w14:textId="77777777" w:rsidR="00E565D1" w:rsidRDefault="00E565D1" w:rsidP="00096A01">
      <w:pPr>
        <w:ind w:left="1440"/>
        <w:rPr>
          <w:rFonts w:ascii="Arial" w:hAnsi="Arial" w:cs="Arial"/>
          <w:sz w:val="22"/>
          <w:szCs w:val="22"/>
        </w:rPr>
      </w:pPr>
    </w:p>
    <w:p w14:paraId="46A64AA2" w14:textId="19FEDDC0" w:rsidR="00E565D1" w:rsidRDefault="00E565D1" w:rsidP="00096A01">
      <w:pPr>
        <w:ind w:left="1440"/>
        <w:rPr>
          <w:rFonts w:ascii="Arial" w:hAnsi="Arial" w:cs="Arial"/>
          <w:sz w:val="22"/>
          <w:szCs w:val="22"/>
        </w:rPr>
      </w:pPr>
      <w:r>
        <w:rPr>
          <w:rFonts w:ascii="Arial" w:hAnsi="Arial" w:cs="Arial"/>
          <w:sz w:val="22"/>
          <w:szCs w:val="22"/>
        </w:rPr>
        <w:t xml:space="preserve">Members were </w:t>
      </w:r>
      <w:r w:rsidR="009B02D5">
        <w:rPr>
          <w:rFonts w:ascii="Arial" w:hAnsi="Arial" w:cs="Arial"/>
          <w:sz w:val="22"/>
          <w:szCs w:val="22"/>
        </w:rPr>
        <w:t xml:space="preserve">reminded that the guidance from the DfE on governor self-assessment is that all college boards carry out an External Governance Review every 3 years and that in the intervening years an annual self-assessment is completed.  As our </w:t>
      </w:r>
      <w:r w:rsidR="00291CA4">
        <w:rPr>
          <w:rFonts w:ascii="Arial" w:hAnsi="Arial" w:cs="Arial"/>
          <w:sz w:val="22"/>
          <w:szCs w:val="22"/>
        </w:rPr>
        <w:t xml:space="preserve">external </w:t>
      </w:r>
      <w:r w:rsidR="009B02D5">
        <w:rPr>
          <w:rFonts w:ascii="Arial" w:hAnsi="Arial" w:cs="Arial"/>
          <w:sz w:val="22"/>
          <w:szCs w:val="22"/>
        </w:rPr>
        <w:t xml:space="preserve">review was completed in 2024 </w:t>
      </w:r>
      <w:r w:rsidR="00E73435">
        <w:rPr>
          <w:rFonts w:ascii="Arial" w:hAnsi="Arial" w:cs="Arial"/>
          <w:sz w:val="22"/>
          <w:szCs w:val="22"/>
        </w:rPr>
        <w:t xml:space="preserve">an </w:t>
      </w:r>
      <w:r w:rsidR="00291CA4">
        <w:rPr>
          <w:rFonts w:ascii="Arial" w:hAnsi="Arial" w:cs="Arial"/>
          <w:sz w:val="22"/>
          <w:szCs w:val="22"/>
        </w:rPr>
        <w:t>internal</w:t>
      </w:r>
      <w:r w:rsidR="00E73435">
        <w:rPr>
          <w:rFonts w:ascii="Arial" w:hAnsi="Arial" w:cs="Arial"/>
          <w:sz w:val="22"/>
          <w:szCs w:val="22"/>
        </w:rPr>
        <w:t xml:space="preserve"> review is required for this year.</w:t>
      </w:r>
    </w:p>
    <w:p w14:paraId="2B4441D4" w14:textId="77777777" w:rsidR="00E73435" w:rsidRDefault="00E73435" w:rsidP="00096A01">
      <w:pPr>
        <w:ind w:left="1440"/>
        <w:rPr>
          <w:rFonts w:ascii="Arial" w:hAnsi="Arial" w:cs="Arial"/>
          <w:sz w:val="22"/>
          <w:szCs w:val="22"/>
        </w:rPr>
      </w:pPr>
    </w:p>
    <w:p w14:paraId="02304D4D" w14:textId="2FDB9A0F" w:rsidR="00A93225" w:rsidRDefault="00E73435" w:rsidP="00E73435">
      <w:pPr>
        <w:ind w:left="1440"/>
        <w:rPr>
          <w:rFonts w:ascii="Arial" w:hAnsi="Arial" w:cs="Arial"/>
          <w:sz w:val="22"/>
          <w:szCs w:val="22"/>
        </w:rPr>
      </w:pPr>
      <w:r>
        <w:rPr>
          <w:rFonts w:ascii="Arial" w:hAnsi="Arial" w:cs="Arial"/>
          <w:sz w:val="22"/>
          <w:szCs w:val="22"/>
        </w:rPr>
        <w:t xml:space="preserve">Members reviewed the proposed questionnaire, which is framed </w:t>
      </w:r>
      <w:r w:rsidR="00B03A4B">
        <w:rPr>
          <w:rFonts w:ascii="Arial" w:hAnsi="Arial" w:cs="Arial"/>
          <w:sz w:val="22"/>
          <w:szCs w:val="22"/>
        </w:rPr>
        <w:t>around the six principles of the Code of Good Governance</w:t>
      </w:r>
      <w:r>
        <w:rPr>
          <w:rFonts w:ascii="Arial" w:hAnsi="Arial" w:cs="Arial"/>
          <w:sz w:val="22"/>
          <w:szCs w:val="22"/>
        </w:rPr>
        <w:t xml:space="preserve"> and agreed th</w:t>
      </w:r>
      <w:r w:rsidR="00B03A4B">
        <w:rPr>
          <w:rFonts w:ascii="Arial" w:hAnsi="Arial" w:cs="Arial"/>
          <w:sz w:val="22"/>
          <w:szCs w:val="22"/>
        </w:rPr>
        <w:t>is was</w:t>
      </w:r>
      <w:r>
        <w:rPr>
          <w:rFonts w:ascii="Arial" w:hAnsi="Arial" w:cs="Arial"/>
          <w:sz w:val="22"/>
          <w:szCs w:val="22"/>
        </w:rPr>
        <w:t xml:space="preserve"> appropriate with no changes required.  </w:t>
      </w:r>
      <w:r w:rsidR="00A93225">
        <w:rPr>
          <w:rFonts w:ascii="Arial" w:hAnsi="Arial" w:cs="Arial"/>
          <w:sz w:val="22"/>
          <w:szCs w:val="22"/>
        </w:rPr>
        <w:t xml:space="preserve">A further survey to establish the effectiveness of each of the Committees will also be circulated with questions relevant for each committee and circulated as appropriate.  </w:t>
      </w:r>
    </w:p>
    <w:p w14:paraId="6185D704" w14:textId="77777777" w:rsidR="00A93225" w:rsidRDefault="00A93225" w:rsidP="00E73435">
      <w:pPr>
        <w:ind w:left="1440"/>
        <w:rPr>
          <w:rFonts w:ascii="Arial" w:hAnsi="Arial" w:cs="Arial"/>
          <w:sz w:val="22"/>
          <w:szCs w:val="22"/>
        </w:rPr>
      </w:pPr>
    </w:p>
    <w:p w14:paraId="67615048" w14:textId="7B7EBC84" w:rsidR="00E73435" w:rsidRDefault="00E73435" w:rsidP="00E73435">
      <w:pPr>
        <w:ind w:left="1440"/>
        <w:rPr>
          <w:rFonts w:ascii="Arial" w:hAnsi="Arial" w:cs="Arial"/>
          <w:sz w:val="22"/>
          <w:szCs w:val="22"/>
        </w:rPr>
      </w:pPr>
      <w:r>
        <w:rPr>
          <w:rFonts w:ascii="Arial" w:hAnsi="Arial" w:cs="Arial"/>
          <w:sz w:val="22"/>
          <w:szCs w:val="22"/>
        </w:rPr>
        <w:t xml:space="preserve">It was noted that the outcomes will be considered at the Governors’ Training and Development meeting on </w:t>
      </w:r>
      <w:r w:rsidR="00FD0B66">
        <w:rPr>
          <w:rFonts w:ascii="Arial" w:hAnsi="Arial" w:cs="Arial"/>
          <w:sz w:val="22"/>
          <w:szCs w:val="22"/>
        </w:rPr>
        <w:t>30 September 2025</w:t>
      </w:r>
      <w:r>
        <w:rPr>
          <w:rFonts w:ascii="Arial" w:hAnsi="Arial" w:cs="Arial"/>
          <w:sz w:val="22"/>
          <w:szCs w:val="22"/>
        </w:rPr>
        <w:t xml:space="preserve"> and will form the basis of the Governors’ Quality Improvement Plan, which will be developed following this meeting and monitored by the Search and Governance Committee during the year.  The </w:t>
      </w:r>
      <w:r w:rsidR="00FD0B66">
        <w:rPr>
          <w:rFonts w:ascii="Arial" w:hAnsi="Arial" w:cs="Arial"/>
          <w:sz w:val="22"/>
          <w:szCs w:val="22"/>
        </w:rPr>
        <w:t>link to the surveys</w:t>
      </w:r>
      <w:r>
        <w:rPr>
          <w:rFonts w:ascii="Arial" w:hAnsi="Arial" w:cs="Arial"/>
          <w:sz w:val="22"/>
          <w:szCs w:val="22"/>
        </w:rPr>
        <w:t xml:space="preserve"> will be circulated to members by the </w:t>
      </w:r>
      <w:r w:rsidR="00FD0B66">
        <w:rPr>
          <w:rFonts w:ascii="Arial" w:hAnsi="Arial" w:cs="Arial"/>
          <w:sz w:val="22"/>
          <w:szCs w:val="22"/>
        </w:rPr>
        <w:t>Director of Governance</w:t>
      </w:r>
      <w:r>
        <w:rPr>
          <w:rFonts w:ascii="Arial" w:hAnsi="Arial" w:cs="Arial"/>
          <w:sz w:val="22"/>
          <w:szCs w:val="22"/>
        </w:rPr>
        <w:t xml:space="preserve"> outside of the meeting for completion before the meeting </w:t>
      </w:r>
      <w:r w:rsidR="00FD0B66">
        <w:rPr>
          <w:rFonts w:ascii="Arial" w:hAnsi="Arial" w:cs="Arial"/>
          <w:sz w:val="22"/>
          <w:szCs w:val="22"/>
        </w:rPr>
        <w:t>in September</w:t>
      </w:r>
      <w:r>
        <w:rPr>
          <w:rFonts w:ascii="Arial" w:hAnsi="Arial" w:cs="Arial"/>
          <w:sz w:val="22"/>
          <w:szCs w:val="22"/>
        </w:rPr>
        <w:t>.</w:t>
      </w:r>
    </w:p>
    <w:p w14:paraId="200A2812" w14:textId="77777777" w:rsidR="00FD0B66" w:rsidRDefault="00FD0B66" w:rsidP="00E73435">
      <w:pPr>
        <w:ind w:left="1440"/>
        <w:rPr>
          <w:rFonts w:ascii="Arial" w:hAnsi="Arial" w:cs="Arial"/>
          <w:sz w:val="22"/>
          <w:szCs w:val="22"/>
        </w:rPr>
      </w:pPr>
    </w:p>
    <w:p w14:paraId="3922776D" w14:textId="402FCFB2" w:rsidR="00FD0B66" w:rsidRDefault="00EA361F" w:rsidP="00E73435">
      <w:pPr>
        <w:ind w:left="1440"/>
        <w:rPr>
          <w:rFonts w:ascii="Arial" w:hAnsi="Arial" w:cs="Arial"/>
          <w:sz w:val="22"/>
          <w:szCs w:val="22"/>
        </w:rPr>
      </w:pPr>
      <w:r>
        <w:rPr>
          <w:rFonts w:ascii="Arial" w:hAnsi="Arial" w:cs="Arial"/>
          <w:sz w:val="22"/>
          <w:szCs w:val="22"/>
        </w:rPr>
        <w:t xml:space="preserve">Members were further informed </w:t>
      </w:r>
      <w:r w:rsidR="00D90AC0">
        <w:rPr>
          <w:rFonts w:ascii="Arial" w:hAnsi="Arial" w:cs="Arial"/>
          <w:sz w:val="22"/>
          <w:szCs w:val="22"/>
        </w:rPr>
        <w:t xml:space="preserve">that individual 1:1s with governors and the Chair of the Corporation </w:t>
      </w:r>
      <w:r w:rsidR="008A63F3">
        <w:rPr>
          <w:rFonts w:ascii="Arial" w:hAnsi="Arial" w:cs="Arial"/>
          <w:sz w:val="22"/>
          <w:szCs w:val="22"/>
        </w:rPr>
        <w:t xml:space="preserve">in the autumn term will also form part of the annual self-assessment process. </w:t>
      </w:r>
    </w:p>
    <w:p w14:paraId="746B3DBD" w14:textId="77777777" w:rsidR="00E73435" w:rsidRDefault="00E73435" w:rsidP="008A63F3">
      <w:pPr>
        <w:rPr>
          <w:rFonts w:ascii="Arial" w:hAnsi="Arial" w:cs="Arial"/>
          <w:sz w:val="22"/>
          <w:szCs w:val="22"/>
        </w:rPr>
      </w:pPr>
    </w:p>
    <w:p w14:paraId="3F0845F6" w14:textId="6BE50C06" w:rsidR="00096A01" w:rsidRDefault="008A63F3" w:rsidP="00096A01">
      <w:pPr>
        <w:ind w:left="1440"/>
        <w:rPr>
          <w:rFonts w:ascii="Arial" w:hAnsi="Arial" w:cs="Arial"/>
          <w:b/>
          <w:sz w:val="22"/>
          <w:szCs w:val="22"/>
        </w:rPr>
      </w:pPr>
      <w:r>
        <w:rPr>
          <w:rFonts w:ascii="Arial" w:hAnsi="Arial" w:cs="Arial"/>
          <w:b/>
          <w:sz w:val="22"/>
          <w:szCs w:val="22"/>
        </w:rPr>
        <w:t>Agreed</w:t>
      </w:r>
    </w:p>
    <w:p w14:paraId="3B70D159" w14:textId="2E38B64F" w:rsidR="00096A01" w:rsidRDefault="00096A01" w:rsidP="00096A01">
      <w:pPr>
        <w:ind w:left="1440"/>
        <w:rPr>
          <w:rFonts w:ascii="Arial" w:hAnsi="Arial" w:cs="Arial"/>
          <w:sz w:val="22"/>
          <w:szCs w:val="22"/>
        </w:rPr>
      </w:pPr>
      <w:r>
        <w:rPr>
          <w:rFonts w:ascii="Arial" w:hAnsi="Arial" w:cs="Arial"/>
          <w:sz w:val="22"/>
          <w:szCs w:val="22"/>
        </w:rPr>
        <w:t xml:space="preserve">The Corporation Board approves the </w:t>
      </w:r>
      <w:r w:rsidR="00767D28">
        <w:rPr>
          <w:rFonts w:ascii="Arial" w:hAnsi="Arial" w:cs="Arial"/>
          <w:sz w:val="22"/>
          <w:szCs w:val="22"/>
        </w:rPr>
        <w:t xml:space="preserve">survey presented and the </w:t>
      </w:r>
      <w:r>
        <w:rPr>
          <w:rFonts w:ascii="Arial" w:hAnsi="Arial" w:cs="Arial"/>
          <w:sz w:val="22"/>
          <w:szCs w:val="22"/>
        </w:rPr>
        <w:t xml:space="preserve">process for Governors’ Self-Assessment </w:t>
      </w:r>
      <w:r w:rsidR="00767D28">
        <w:rPr>
          <w:rFonts w:ascii="Arial" w:hAnsi="Arial" w:cs="Arial"/>
          <w:sz w:val="22"/>
          <w:szCs w:val="22"/>
        </w:rPr>
        <w:t>for 2024/25</w:t>
      </w:r>
      <w:r>
        <w:rPr>
          <w:rFonts w:ascii="Arial" w:hAnsi="Arial" w:cs="Arial"/>
          <w:sz w:val="22"/>
          <w:szCs w:val="22"/>
        </w:rPr>
        <w:t>.</w:t>
      </w:r>
    </w:p>
    <w:p w14:paraId="699FD2C7" w14:textId="77777777" w:rsidR="00B91631" w:rsidRDefault="00B91631" w:rsidP="00E04586">
      <w:pPr>
        <w:rPr>
          <w:rFonts w:cs="Arial"/>
          <w:bCs/>
          <w:sz w:val="22"/>
          <w:szCs w:val="22"/>
        </w:rPr>
      </w:pPr>
    </w:p>
    <w:p w14:paraId="31400F7C" w14:textId="77777777" w:rsidR="003839C9" w:rsidRDefault="003839C9" w:rsidP="00E04586">
      <w:pPr>
        <w:rPr>
          <w:rFonts w:cs="Arial"/>
          <w:bCs/>
          <w:sz w:val="22"/>
          <w:szCs w:val="22"/>
        </w:rPr>
      </w:pPr>
    </w:p>
    <w:p w14:paraId="4302848A" w14:textId="77777777" w:rsidR="003839C9" w:rsidRDefault="003839C9" w:rsidP="00E04586">
      <w:pPr>
        <w:rPr>
          <w:rFonts w:cs="Arial"/>
          <w:bCs/>
          <w:sz w:val="22"/>
          <w:szCs w:val="22"/>
        </w:rPr>
      </w:pPr>
    </w:p>
    <w:p w14:paraId="64FA5B0A" w14:textId="77777777" w:rsidR="003839C9" w:rsidRDefault="003839C9" w:rsidP="00E04586">
      <w:pPr>
        <w:rPr>
          <w:rFonts w:cs="Arial"/>
          <w:bCs/>
          <w:sz w:val="22"/>
          <w:szCs w:val="22"/>
        </w:rPr>
      </w:pPr>
    </w:p>
    <w:p w14:paraId="161D3B2C" w14:textId="77777777" w:rsidR="003839C9" w:rsidRDefault="003839C9" w:rsidP="00E04586">
      <w:pPr>
        <w:rPr>
          <w:rFonts w:cs="Arial"/>
          <w:bCs/>
          <w:sz w:val="22"/>
          <w:szCs w:val="22"/>
        </w:rPr>
      </w:pPr>
    </w:p>
    <w:p w14:paraId="44ED50BA" w14:textId="77777777" w:rsidR="003839C9" w:rsidRPr="00E04586" w:rsidRDefault="003839C9" w:rsidP="00E04586">
      <w:pPr>
        <w:rPr>
          <w:rFonts w:cs="Arial"/>
          <w:bCs/>
          <w:sz w:val="22"/>
          <w:szCs w:val="22"/>
        </w:rPr>
      </w:pPr>
    </w:p>
    <w:p w14:paraId="404DC8D7" w14:textId="26C6DF89" w:rsidR="00263D82" w:rsidRDefault="00263D82" w:rsidP="00263D82">
      <w:pPr>
        <w:pStyle w:val="ListParagraph"/>
        <w:ind w:left="1440" w:hanging="1440"/>
        <w:jc w:val="left"/>
        <w:rPr>
          <w:rFonts w:cs="Arial"/>
          <w:sz w:val="22"/>
          <w:szCs w:val="22"/>
        </w:rPr>
      </w:pPr>
      <w:r>
        <w:rPr>
          <w:rFonts w:cs="Arial"/>
          <w:sz w:val="22"/>
          <w:szCs w:val="22"/>
        </w:rPr>
        <w:lastRenderedPageBreak/>
        <w:t>0</w:t>
      </w:r>
      <w:r w:rsidR="00F91622">
        <w:rPr>
          <w:rFonts w:cs="Arial"/>
          <w:sz w:val="22"/>
          <w:szCs w:val="22"/>
        </w:rPr>
        <w:t>33.25</w:t>
      </w:r>
      <w:r>
        <w:rPr>
          <w:rFonts w:cs="Arial"/>
          <w:sz w:val="22"/>
          <w:szCs w:val="22"/>
        </w:rPr>
        <w:tab/>
      </w:r>
      <w:r w:rsidR="006B7093">
        <w:rPr>
          <w:rFonts w:cs="Arial"/>
          <w:sz w:val="22"/>
          <w:szCs w:val="22"/>
        </w:rPr>
        <w:t>Chief Executive Officer’s report</w:t>
      </w:r>
    </w:p>
    <w:p w14:paraId="4CDB2CD6" w14:textId="25220E45" w:rsidR="006B7093" w:rsidRDefault="006B7093" w:rsidP="00263D82">
      <w:pPr>
        <w:pStyle w:val="ListParagraph"/>
        <w:ind w:left="1440" w:hanging="1440"/>
        <w:jc w:val="left"/>
        <w:rPr>
          <w:rFonts w:cs="Arial"/>
          <w:b w:val="0"/>
          <w:bCs/>
          <w:sz w:val="22"/>
          <w:szCs w:val="22"/>
        </w:rPr>
      </w:pPr>
      <w:r>
        <w:rPr>
          <w:rFonts w:cs="Arial"/>
          <w:sz w:val="22"/>
          <w:szCs w:val="22"/>
        </w:rPr>
        <w:tab/>
      </w:r>
      <w:r>
        <w:rPr>
          <w:rFonts w:cs="Arial"/>
          <w:b w:val="0"/>
          <w:bCs/>
          <w:sz w:val="22"/>
          <w:szCs w:val="22"/>
        </w:rPr>
        <w:t>The Chief Executive Officer presented his report which updated the Bo</w:t>
      </w:r>
      <w:r w:rsidR="009F19EC">
        <w:rPr>
          <w:rFonts w:cs="Arial"/>
          <w:b w:val="0"/>
          <w:bCs/>
          <w:sz w:val="22"/>
          <w:szCs w:val="22"/>
        </w:rPr>
        <w:t>a</w:t>
      </w:r>
      <w:r>
        <w:rPr>
          <w:rFonts w:cs="Arial"/>
          <w:b w:val="0"/>
          <w:bCs/>
          <w:sz w:val="22"/>
          <w:szCs w:val="22"/>
        </w:rPr>
        <w:t>rd on the following:</w:t>
      </w:r>
    </w:p>
    <w:p w14:paraId="3ED6F5A6" w14:textId="77777777" w:rsidR="00913E87" w:rsidRDefault="00913E87" w:rsidP="00263D82">
      <w:pPr>
        <w:pStyle w:val="ListParagraph"/>
        <w:ind w:left="1440" w:hanging="1440"/>
        <w:jc w:val="left"/>
        <w:rPr>
          <w:rFonts w:cs="Arial"/>
          <w:b w:val="0"/>
          <w:bCs/>
          <w:sz w:val="22"/>
          <w:szCs w:val="22"/>
        </w:rPr>
      </w:pPr>
    </w:p>
    <w:p w14:paraId="66270AD1" w14:textId="78970D27" w:rsidR="00913E87" w:rsidRDefault="000935CE" w:rsidP="00A57BEC">
      <w:pPr>
        <w:pStyle w:val="ListParagraph"/>
        <w:numPr>
          <w:ilvl w:val="0"/>
          <w:numId w:val="11"/>
        </w:numPr>
        <w:jc w:val="left"/>
        <w:rPr>
          <w:rFonts w:cs="Arial"/>
          <w:b w:val="0"/>
          <w:bCs/>
          <w:sz w:val="22"/>
          <w:szCs w:val="22"/>
        </w:rPr>
      </w:pPr>
      <w:r>
        <w:rPr>
          <w:rFonts w:cs="Arial"/>
          <w:b w:val="0"/>
          <w:bCs/>
          <w:sz w:val="22"/>
          <w:szCs w:val="22"/>
        </w:rPr>
        <w:t>Predicted Achievement</w:t>
      </w:r>
    </w:p>
    <w:p w14:paraId="0E1C43AF" w14:textId="78B779DB" w:rsidR="007325B2" w:rsidRDefault="004F413B" w:rsidP="00A57BEC">
      <w:pPr>
        <w:pStyle w:val="ListParagraph"/>
        <w:numPr>
          <w:ilvl w:val="0"/>
          <w:numId w:val="11"/>
        </w:numPr>
        <w:jc w:val="left"/>
        <w:rPr>
          <w:rFonts w:cs="Arial"/>
          <w:b w:val="0"/>
          <w:bCs/>
          <w:sz w:val="22"/>
          <w:szCs w:val="22"/>
        </w:rPr>
      </w:pPr>
      <w:r>
        <w:rPr>
          <w:rFonts w:cs="Arial"/>
          <w:b w:val="0"/>
          <w:bCs/>
          <w:sz w:val="22"/>
          <w:szCs w:val="22"/>
        </w:rPr>
        <w:t>Indication of student applications</w:t>
      </w:r>
    </w:p>
    <w:p w14:paraId="2BAFCBEB" w14:textId="335B5FF6" w:rsidR="007325B2" w:rsidRDefault="007325B2" w:rsidP="00A57BEC">
      <w:pPr>
        <w:pStyle w:val="ListParagraph"/>
        <w:numPr>
          <w:ilvl w:val="0"/>
          <w:numId w:val="11"/>
        </w:numPr>
        <w:jc w:val="left"/>
        <w:rPr>
          <w:rFonts w:cs="Arial"/>
          <w:b w:val="0"/>
          <w:bCs/>
          <w:sz w:val="22"/>
          <w:szCs w:val="22"/>
        </w:rPr>
      </w:pPr>
      <w:r>
        <w:rPr>
          <w:rFonts w:cs="Arial"/>
          <w:b w:val="0"/>
          <w:bCs/>
          <w:sz w:val="22"/>
          <w:szCs w:val="22"/>
        </w:rPr>
        <w:t>KPI strategic update</w:t>
      </w:r>
    </w:p>
    <w:p w14:paraId="03ADD1C5" w14:textId="3034802D" w:rsidR="007325B2" w:rsidRDefault="004F413B" w:rsidP="00A57BEC">
      <w:pPr>
        <w:pStyle w:val="ListParagraph"/>
        <w:numPr>
          <w:ilvl w:val="0"/>
          <w:numId w:val="11"/>
        </w:numPr>
        <w:jc w:val="left"/>
        <w:rPr>
          <w:rFonts w:cs="Arial"/>
          <w:b w:val="0"/>
          <w:bCs/>
          <w:sz w:val="22"/>
          <w:szCs w:val="22"/>
        </w:rPr>
      </w:pPr>
      <w:r>
        <w:rPr>
          <w:rFonts w:cs="Arial"/>
          <w:b w:val="0"/>
          <w:bCs/>
          <w:sz w:val="22"/>
          <w:szCs w:val="22"/>
        </w:rPr>
        <w:t>Thames Freeport Project update</w:t>
      </w:r>
    </w:p>
    <w:p w14:paraId="2F2D003D" w14:textId="2806B602" w:rsidR="007325B2" w:rsidRDefault="007325B2" w:rsidP="00A57BEC">
      <w:pPr>
        <w:pStyle w:val="ListParagraph"/>
        <w:numPr>
          <w:ilvl w:val="0"/>
          <w:numId w:val="11"/>
        </w:numPr>
        <w:jc w:val="left"/>
        <w:rPr>
          <w:rFonts w:cs="Arial"/>
          <w:b w:val="0"/>
          <w:bCs/>
          <w:sz w:val="22"/>
          <w:szCs w:val="22"/>
        </w:rPr>
      </w:pPr>
      <w:r>
        <w:rPr>
          <w:rFonts w:cs="Arial"/>
          <w:b w:val="0"/>
          <w:bCs/>
          <w:sz w:val="22"/>
          <w:szCs w:val="22"/>
        </w:rPr>
        <w:t>Coventry University update</w:t>
      </w:r>
    </w:p>
    <w:p w14:paraId="2312530F" w14:textId="77777777" w:rsidR="0098547A" w:rsidRPr="004F413B" w:rsidRDefault="0098547A" w:rsidP="004F413B">
      <w:pPr>
        <w:rPr>
          <w:rFonts w:cs="Arial"/>
          <w:bCs/>
          <w:sz w:val="22"/>
          <w:szCs w:val="22"/>
        </w:rPr>
      </w:pPr>
    </w:p>
    <w:p w14:paraId="439EFDAC" w14:textId="7123359C" w:rsidR="00D36B8D" w:rsidRDefault="003911E6" w:rsidP="0098547A">
      <w:pPr>
        <w:pStyle w:val="ListParagraph"/>
        <w:ind w:left="1418" w:firstLine="22"/>
        <w:jc w:val="left"/>
        <w:rPr>
          <w:rFonts w:cs="Arial"/>
          <w:b w:val="0"/>
          <w:bCs/>
          <w:sz w:val="22"/>
          <w:szCs w:val="22"/>
          <w:u w:val="single"/>
        </w:rPr>
      </w:pPr>
      <w:r>
        <w:rPr>
          <w:rFonts w:cs="Arial"/>
          <w:b w:val="0"/>
          <w:bCs/>
          <w:sz w:val="22"/>
          <w:szCs w:val="22"/>
          <w:u w:val="single"/>
        </w:rPr>
        <w:t>Predicted Achievement</w:t>
      </w:r>
    </w:p>
    <w:p w14:paraId="3B372273" w14:textId="29644AA5" w:rsidR="003911E6" w:rsidRDefault="004D027A" w:rsidP="0098547A">
      <w:pPr>
        <w:pStyle w:val="ListParagraph"/>
        <w:ind w:left="1418" w:firstLine="22"/>
        <w:jc w:val="left"/>
        <w:rPr>
          <w:rFonts w:cs="Arial"/>
          <w:b w:val="0"/>
          <w:bCs/>
          <w:sz w:val="22"/>
          <w:szCs w:val="22"/>
        </w:rPr>
      </w:pPr>
      <w:r>
        <w:rPr>
          <w:rFonts w:cs="Arial"/>
          <w:b w:val="0"/>
          <w:bCs/>
          <w:sz w:val="22"/>
          <w:szCs w:val="22"/>
        </w:rPr>
        <w:t xml:space="preserve">Predicted achievement </w:t>
      </w:r>
      <w:r w:rsidR="00B336FE">
        <w:rPr>
          <w:rFonts w:cs="Arial"/>
          <w:b w:val="0"/>
          <w:bCs/>
          <w:sz w:val="22"/>
          <w:szCs w:val="22"/>
        </w:rPr>
        <w:t>across all areas is looking very positive with a good level of in-year retention.</w:t>
      </w:r>
    </w:p>
    <w:p w14:paraId="50D20D09" w14:textId="77777777" w:rsidR="00DA1A1B" w:rsidRDefault="00DA1A1B" w:rsidP="0098547A">
      <w:pPr>
        <w:pStyle w:val="ListParagraph"/>
        <w:ind w:left="1418" w:firstLine="22"/>
        <w:jc w:val="left"/>
        <w:rPr>
          <w:rFonts w:cs="Arial"/>
          <w:b w:val="0"/>
          <w:bCs/>
          <w:sz w:val="22"/>
          <w:szCs w:val="22"/>
        </w:rPr>
      </w:pPr>
    </w:p>
    <w:p w14:paraId="06993441" w14:textId="742E3FE9" w:rsidR="00B336FE" w:rsidRDefault="00081175" w:rsidP="0098547A">
      <w:pPr>
        <w:pStyle w:val="ListParagraph"/>
        <w:ind w:left="1418" w:firstLine="22"/>
        <w:jc w:val="left"/>
        <w:rPr>
          <w:rFonts w:cs="Arial"/>
          <w:b w:val="0"/>
          <w:bCs/>
          <w:sz w:val="22"/>
          <w:szCs w:val="22"/>
          <w:u w:val="single"/>
        </w:rPr>
      </w:pPr>
      <w:r>
        <w:rPr>
          <w:rFonts w:cs="Arial"/>
          <w:b w:val="0"/>
          <w:bCs/>
          <w:sz w:val="22"/>
          <w:szCs w:val="22"/>
          <w:u w:val="single"/>
        </w:rPr>
        <w:t>Student applications</w:t>
      </w:r>
    </w:p>
    <w:p w14:paraId="7620EFC8" w14:textId="618DDB07" w:rsidR="00081175" w:rsidRDefault="00081175" w:rsidP="0098547A">
      <w:pPr>
        <w:pStyle w:val="ListParagraph"/>
        <w:ind w:left="1418" w:firstLine="22"/>
        <w:jc w:val="left"/>
        <w:rPr>
          <w:rFonts w:cs="Arial"/>
          <w:b w:val="0"/>
          <w:bCs/>
          <w:sz w:val="22"/>
          <w:szCs w:val="22"/>
        </w:rPr>
      </w:pPr>
      <w:r>
        <w:rPr>
          <w:rFonts w:cs="Arial"/>
          <w:b w:val="0"/>
          <w:bCs/>
          <w:sz w:val="22"/>
          <w:szCs w:val="22"/>
        </w:rPr>
        <w:t>Total student applications have increased year on year</w:t>
      </w:r>
      <w:r w:rsidR="008B7183">
        <w:rPr>
          <w:rFonts w:cs="Arial"/>
          <w:b w:val="0"/>
          <w:bCs/>
          <w:sz w:val="22"/>
          <w:szCs w:val="22"/>
        </w:rPr>
        <w:t xml:space="preserve"> from 3</w:t>
      </w:r>
      <w:r w:rsidR="00596210">
        <w:rPr>
          <w:rFonts w:cs="Arial"/>
          <w:b w:val="0"/>
          <w:bCs/>
          <w:sz w:val="22"/>
          <w:szCs w:val="22"/>
        </w:rPr>
        <w:t>,</w:t>
      </w:r>
      <w:r w:rsidR="008B7183">
        <w:rPr>
          <w:rFonts w:cs="Arial"/>
          <w:b w:val="0"/>
          <w:bCs/>
          <w:sz w:val="22"/>
          <w:szCs w:val="22"/>
        </w:rPr>
        <w:t>665 to 4,044, representing a growth of 10.3%</w:t>
      </w:r>
      <w:r w:rsidR="00101502">
        <w:rPr>
          <w:rFonts w:cs="Arial"/>
          <w:b w:val="0"/>
          <w:bCs/>
          <w:sz w:val="22"/>
          <w:szCs w:val="22"/>
        </w:rPr>
        <w:t>, and is reflected across most student types with notable improvements in vocational provision and strong performance at Seevic campus.</w:t>
      </w:r>
      <w:r w:rsidR="00D7604C">
        <w:rPr>
          <w:rFonts w:cs="Arial"/>
          <w:b w:val="0"/>
          <w:bCs/>
          <w:sz w:val="22"/>
          <w:szCs w:val="22"/>
        </w:rPr>
        <w:t xml:space="preserve">  Although too early to </w:t>
      </w:r>
      <w:r w:rsidR="009F19EC">
        <w:rPr>
          <w:rFonts w:cs="Arial"/>
          <w:b w:val="0"/>
          <w:bCs/>
          <w:sz w:val="22"/>
          <w:szCs w:val="22"/>
        </w:rPr>
        <w:t xml:space="preserve">confidently </w:t>
      </w:r>
      <w:r w:rsidR="00D7604C">
        <w:rPr>
          <w:rFonts w:cs="Arial"/>
          <w:b w:val="0"/>
          <w:bCs/>
          <w:sz w:val="22"/>
          <w:szCs w:val="22"/>
        </w:rPr>
        <w:t>predict</w:t>
      </w:r>
      <w:r w:rsidR="009F19EC">
        <w:rPr>
          <w:rFonts w:cs="Arial"/>
          <w:b w:val="0"/>
          <w:bCs/>
          <w:sz w:val="22"/>
          <w:szCs w:val="22"/>
        </w:rPr>
        <w:t xml:space="preserve"> but based on historic conversion rates</w:t>
      </w:r>
      <w:r w:rsidR="00D7604C">
        <w:rPr>
          <w:rFonts w:cs="Arial"/>
          <w:b w:val="0"/>
          <w:bCs/>
          <w:sz w:val="22"/>
          <w:szCs w:val="22"/>
        </w:rPr>
        <w:t>, it is likely that half of the 10% growth in applications will convert to actual enrolments</w:t>
      </w:r>
      <w:r w:rsidR="009F19EC">
        <w:rPr>
          <w:rFonts w:cs="Arial"/>
          <w:b w:val="0"/>
          <w:bCs/>
          <w:sz w:val="22"/>
          <w:szCs w:val="22"/>
        </w:rPr>
        <w:t>.</w:t>
      </w:r>
    </w:p>
    <w:p w14:paraId="3F615428" w14:textId="77777777" w:rsidR="008B7183" w:rsidRPr="00081175" w:rsidRDefault="008B7183" w:rsidP="0098547A">
      <w:pPr>
        <w:pStyle w:val="ListParagraph"/>
        <w:ind w:left="1418" w:firstLine="22"/>
        <w:jc w:val="left"/>
        <w:rPr>
          <w:rFonts w:cs="Arial"/>
          <w:b w:val="0"/>
          <w:bCs/>
          <w:sz w:val="22"/>
          <w:szCs w:val="22"/>
        </w:rPr>
      </w:pPr>
    </w:p>
    <w:p w14:paraId="6FA46524" w14:textId="29448BE6" w:rsidR="00D36B8D" w:rsidRDefault="00D36B8D" w:rsidP="0098547A">
      <w:pPr>
        <w:pStyle w:val="ListParagraph"/>
        <w:ind w:left="1418" w:firstLine="22"/>
        <w:jc w:val="left"/>
        <w:rPr>
          <w:rFonts w:cs="Arial"/>
          <w:b w:val="0"/>
          <w:bCs/>
          <w:sz w:val="22"/>
          <w:szCs w:val="22"/>
          <w:u w:val="single"/>
        </w:rPr>
      </w:pPr>
      <w:r>
        <w:rPr>
          <w:rFonts w:cs="Arial"/>
          <w:b w:val="0"/>
          <w:bCs/>
          <w:sz w:val="22"/>
          <w:szCs w:val="22"/>
          <w:u w:val="single"/>
        </w:rPr>
        <w:t>KPI strategic up</w:t>
      </w:r>
      <w:r w:rsidR="00244F4A">
        <w:rPr>
          <w:rFonts w:cs="Arial"/>
          <w:b w:val="0"/>
          <w:bCs/>
          <w:sz w:val="22"/>
          <w:szCs w:val="22"/>
          <w:u w:val="single"/>
        </w:rPr>
        <w:t>date</w:t>
      </w:r>
    </w:p>
    <w:p w14:paraId="47428D84" w14:textId="3C63F163" w:rsidR="00C3380A" w:rsidRPr="00C3380A" w:rsidRDefault="00AB2D7E" w:rsidP="0098547A">
      <w:pPr>
        <w:pStyle w:val="ListParagraph"/>
        <w:ind w:left="1418" w:firstLine="22"/>
        <w:jc w:val="left"/>
        <w:rPr>
          <w:rFonts w:cs="Arial"/>
          <w:b w:val="0"/>
          <w:bCs/>
          <w:sz w:val="22"/>
          <w:szCs w:val="22"/>
        </w:rPr>
      </w:pPr>
      <w:r>
        <w:rPr>
          <w:rFonts w:cs="Arial"/>
          <w:b w:val="0"/>
          <w:bCs/>
          <w:sz w:val="22"/>
          <w:szCs w:val="22"/>
        </w:rPr>
        <w:t>It was pleasing to note that a</w:t>
      </w:r>
      <w:r w:rsidR="002E3841">
        <w:rPr>
          <w:rFonts w:cs="Arial"/>
          <w:b w:val="0"/>
          <w:bCs/>
          <w:sz w:val="22"/>
          <w:szCs w:val="22"/>
        </w:rPr>
        <w:t xml:space="preserve">ll nine KPIs are on track to achieve targets across all measures, highlighting the progress </w:t>
      </w:r>
      <w:r w:rsidR="005452DB">
        <w:rPr>
          <w:rFonts w:cs="Arial"/>
          <w:b w:val="0"/>
          <w:bCs/>
          <w:sz w:val="22"/>
          <w:szCs w:val="22"/>
        </w:rPr>
        <w:t>made towards the strategic aims.</w:t>
      </w:r>
    </w:p>
    <w:p w14:paraId="57FEE8C7" w14:textId="77777777" w:rsidR="00A20017" w:rsidRDefault="00A20017" w:rsidP="002460FF">
      <w:pPr>
        <w:pStyle w:val="ListParagraph"/>
        <w:ind w:left="1418" w:firstLine="22"/>
        <w:jc w:val="left"/>
        <w:rPr>
          <w:rFonts w:eastAsia="Arial" w:cs="Arial"/>
          <w:b w:val="0"/>
          <w:bCs/>
          <w:sz w:val="22"/>
          <w:szCs w:val="22"/>
        </w:rPr>
      </w:pPr>
    </w:p>
    <w:p w14:paraId="62DA5F68" w14:textId="45BC9D19" w:rsidR="00AB2D7E" w:rsidRDefault="00566C0C" w:rsidP="002460FF">
      <w:pPr>
        <w:pStyle w:val="ListParagraph"/>
        <w:ind w:left="1418" w:firstLine="22"/>
        <w:jc w:val="left"/>
        <w:rPr>
          <w:rFonts w:eastAsia="Arial" w:cs="Arial"/>
          <w:b w:val="0"/>
          <w:bCs/>
          <w:sz w:val="22"/>
          <w:szCs w:val="22"/>
          <w:u w:val="single"/>
        </w:rPr>
      </w:pPr>
      <w:r>
        <w:rPr>
          <w:rFonts w:eastAsia="Arial" w:cs="Arial"/>
          <w:b w:val="0"/>
          <w:bCs/>
          <w:sz w:val="22"/>
          <w:szCs w:val="22"/>
          <w:u w:val="single"/>
        </w:rPr>
        <w:t>Thames Freeport Project update</w:t>
      </w:r>
    </w:p>
    <w:p w14:paraId="0CCA3543" w14:textId="3A4A4085" w:rsidR="00566C0C" w:rsidRDefault="0060377B" w:rsidP="002460FF">
      <w:pPr>
        <w:pStyle w:val="ListParagraph"/>
        <w:ind w:left="1418" w:firstLine="22"/>
        <w:jc w:val="left"/>
        <w:rPr>
          <w:rFonts w:eastAsia="Arial" w:cs="Arial"/>
          <w:b w:val="0"/>
          <w:bCs/>
          <w:sz w:val="22"/>
          <w:szCs w:val="22"/>
        </w:rPr>
      </w:pPr>
      <w:r>
        <w:rPr>
          <w:rFonts w:eastAsia="Arial" w:cs="Arial"/>
          <w:b w:val="0"/>
          <w:bCs/>
          <w:sz w:val="22"/>
          <w:szCs w:val="22"/>
        </w:rPr>
        <w:t xml:space="preserve">Members were informed that work </w:t>
      </w:r>
      <w:r w:rsidR="002A65F8">
        <w:rPr>
          <w:rFonts w:eastAsia="Arial" w:cs="Arial"/>
          <w:b w:val="0"/>
          <w:bCs/>
          <w:sz w:val="22"/>
          <w:szCs w:val="22"/>
        </w:rPr>
        <w:t xml:space="preserve">with Rotterdam’s STC (Shipping and Transport College) continues </w:t>
      </w:r>
      <w:r w:rsidR="00025562">
        <w:rPr>
          <w:rFonts w:eastAsia="Arial" w:cs="Arial"/>
          <w:b w:val="0"/>
          <w:bCs/>
          <w:sz w:val="22"/>
          <w:szCs w:val="22"/>
        </w:rPr>
        <w:t xml:space="preserve">and further funding through the Thames Freeport Skills Fund is being actively </w:t>
      </w:r>
      <w:r w:rsidR="00B44320">
        <w:rPr>
          <w:rFonts w:eastAsia="Arial" w:cs="Arial"/>
          <w:b w:val="0"/>
          <w:bCs/>
          <w:sz w:val="22"/>
          <w:szCs w:val="22"/>
        </w:rPr>
        <w:t xml:space="preserve">sought.  </w:t>
      </w:r>
      <w:r w:rsidR="00EA438B">
        <w:rPr>
          <w:rFonts w:eastAsia="Arial" w:cs="Arial"/>
          <w:b w:val="0"/>
          <w:bCs/>
          <w:sz w:val="22"/>
          <w:szCs w:val="22"/>
        </w:rPr>
        <w:t xml:space="preserve">The College’s leadership in the project has brought together key partners, including STC, local FE/HE providers and major employers such as the Port of Tilbury, </w:t>
      </w:r>
      <w:r w:rsidR="00BD5EF8">
        <w:rPr>
          <w:rFonts w:eastAsia="Arial" w:cs="Arial"/>
          <w:b w:val="0"/>
          <w:bCs/>
          <w:sz w:val="22"/>
          <w:szCs w:val="22"/>
        </w:rPr>
        <w:t xml:space="preserve">addressing the long-term skills needs in logistics, supply chains and green technologies.  </w:t>
      </w:r>
      <w:r w:rsidR="00A470F1">
        <w:rPr>
          <w:rFonts w:eastAsia="Arial" w:cs="Arial"/>
          <w:b w:val="0"/>
          <w:bCs/>
          <w:sz w:val="22"/>
          <w:szCs w:val="22"/>
        </w:rPr>
        <w:t xml:space="preserve">In addition to this, the </w:t>
      </w:r>
      <w:r w:rsidR="00FC29ED">
        <w:rPr>
          <w:rFonts w:eastAsia="Arial" w:cs="Arial"/>
          <w:b w:val="0"/>
          <w:bCs/>
          <w:sz w:val="22"/>
          <w:szCs w:val="22"/>
        </w:rPr>
        <w:t>C</w:t>
      </w:r>
      <w:r w:rsidR="00A470F1">
        <w:rPr>
          <w:rFonts w:eastAsia="Arial" w:cs="Arial"/>
          <w:b w:val="0"/>
          <w:bCs/>
          <w:sz w:val="22"/>
          <w:szCs w:val="22"/>
        </w:rPr>
        <w:t xml:space="preserve">ollege has also </w:t>
      </w:r>
      <w:r w:rsidR="00447100">
        <w:rPr>
          <w:rFonts w:eastAsia="Arial" w:cs="Arial"/>
          <w:b w:val="0"/>
          <w:bCs/>
          <w:sz w:val="22"/>
          <w:szCs w:val="22"/>
        </w:rPr>
        <w:t xml:space="preserve">instigated a national Freeport Consortium, bringing together </w:t>
      </w:r>
      <w:proofErr w:type="gramStart"/>
      <w:r w:rsidR="00447100">
        <w:rPr>
          <w:rFonts w:eastAsia="Arial" w:cs="Arial"/>
          <w:b w:val="0"/>
          <w:bCs/>
          <w:sz w:val="22"/>
          <w:szCs w:val="22"/>
        </w:rPr>
        <w:t>a number of</w:t>
      </w:r>
      <w:proofErr w:type="gramEnd"/>
      <w:r w:rsidR="00447100">
        <w:rPr>
          <w:rFonts w:eastAsia="Arial" w:cs="Arial"/>
          <w:b w:val="0"/>
          <w:bCs/>
          <w:sz w:val="22"/>
          <w:szCs w:val="22"/>
        </w:rPr>
        <w:t xml:space="preserve"> colleges from Freeport areas who are keen to collaborate with </w:t>
      </w:r>
      <w:r w:rsidR="00FC29ED">
        <w:rPr>
          <w:rFonts w:eastAsia="Arial" w:cs="Arial"/>
          <w:b w:val="0"/>
          <w:bCs/>
          <w:sz w:val="22"/>
          <w:szCs w:val="22"/>
        </w:rPr>
        <w:t>USP</w:t>
      </w:r>
      <w:r w:rsidR="00447100">
        <w:rPr>
          <w:rFonts w:eastAsia="Arial" w:cs="Arial"/>
          <w:b w:val="0"/>
          <w:bCs/>
          <w:sz w:val="22"/>
          <w:szCs w:val="22"/>
        </w:rPr>
        <w:t xml:space="preserve">, </w:t>
      </w:r>
      <w:r w:rsidR="007708A4">
        <w:rPr>
          <w:rFonts w:eastAsia="Arial" w:cs="Arial"/>
          <w:b w:val="0"/>
          <w:bCs/>
          <w:sz w:val="22"/>
          <w:szCs w:val="22"/>
        </w:rPr>
        <w:t>thus cementing the College’s reputation as a leader in skills innovation and positions it at the heart of regional and national efforts to build a workforce ready for opportunities.</w:t>
      </w:r>
    </w:p>
    <w:p w14:paraId="503006A3" w14:textId="77777777" w:rsidR="007708A4" w:rsidRPr="00566C0C" w:rsidRDefault="007708A4" w:rsidP="002460FF">
      <w:pPr>
        <w:pStyle w:val="ListParagraph"/>
        <w:ind w:left="1418" w:firstLine="22"/>
        <w:jc w:val="left"/>
        <w:rPr>
          <w:rFonts w:eastAsia="Arial" w:cs="Arial"/>
          <w:b w:val="0"/>
          <w:bCs/>
          <w:sz w:val="22"/>
          <w:szCs w:val="22"/>
        </w:rPr>
      </w:pPr>
    </w:p>
    <w:p w14:paraId="30F39D9A" w14:textId="04C28A36" w:rsidR="00A20017" w:rsidRDefault="00B5115D" w:rsidP="002460FF">
      <w:pPr>
        <w:pStyle w:val="ListParagraph"/>
        <w:ind w:left="1418" w:firstLine="22"/>
        <w:jc w:val="left"/>
        <w:rPr>
          <w:rFonts w:eastAsia="Arial" w:cs="Arial"/>
          <w:b w:val="0"/>
          <w:bCs/>
          <w:sz w:val="22"/>
          <w:szCs w:val="22"/>
          <w:u w:val="single"/>
        </w:rPr>
      </w:pPr>
      <w:r>
        <w:rPr>
          <w:rFonts w:eastAsia="Arial" w:cs="Arial"/>
          <w:b w:val="0"/>
          <w:bCs/>
          <w:sz w:val="22"/>
          <w:szCs w:val="22"/>
          <w:u w:val="single"/>
        </w:rPr>
        <w:t>Coventry University update</w:t>
      </w:r>
    </w:p>
    <w:p w14:paraId="59DF2936" w14:textId="7B2DFF12" w:rsidR="00B5115D" w:rsidRDefault="005B3F93" w:rsidP="002460FF">
      <w:pPr>
        <w:pStyle w:val="ListParagraph"/>
        <w:ind w:left="1418" w:firstLine="22"/>
        <w:jc w:val="left"/>
        <w:rPr>
          <w:rFonts w:eastAsia="Arial" w:cs="Arial"/>
          <w:b w:val="0"/>
          <w:bCs/>
          <w:sz w:val="22"/>
          <w:szCs w:val="22"/>
        </w:rPr>
      </w:pPr>
      <w:r>
        <w:rPr>
          <w:rFonts w:eastAsia="Arial" w:cs="Arial"/>
          <w:b w:val="0"/>
          <w:bCs/>
          <w:sz w:val="22"/>
          <w:szCs w:val="22"/>
        </w:rPr>
        <w:t>Due to the sensitivities around the reporting on this item, this would be recorded under a restricted minute.</w:t>
      </w:r>
    </w:p>
    <w:p w14:paraId="41E06D0D" w14:textId="77777777" w:rsidR="003C3F73" w:rsidRDefault="003C3F73" w:rsidP="002460FF">
      <w:pPr>
        <w:pStyle w:val="ListParagraph"/>
        <w:ind w:left="1418" w:firstLine="22"/>
        <w:jc w:val="left"/>
        <w:rPr>
          <w:rFonts w:eastAsia="Arial" w:cs="Arial"/>
          <w:b w:val="0"/>
          <w:bCs/>
          <w:sz w:val="22"/>
          <w:szCs w:val="22"/>
        </w:rPr>
      </w:pPr>
    </w:p>
    <w:p w14:paraId="5F258F39" w14:textId="4D9A0648" w:rsidR="003C3F73" w:rsidRDefault="009935F8" w:rsidP="002460FF">
      <w:pPr>
        <w:pStyle w:val="ListParagraph"/>
        <w:ind w:left="1418" w:firstLine="22"/>
        <w:jc w:val="left"/>
        <w:rPr>
          <w:rFonts w:eastAsia="Arial" w:cs="Arial"/>
          <w:b w:val="0"/>
          <w:bCs/>
          <w:sz w:val="22"/>
          <w:szCs w:val="22"/>
        </w:rPr>
      </w:pPr>
      <w:r>
        <w:rPr>
          <w:rFonts w:eastAsia="Arial" w:cs="Arial"/>
          <w:b w:val="0"/>
          <w:bCs/>
          <w:sz w:val="22"/>
          <w:szCs w:val="22"/>
        </w:rPr>
        <w:t xml:space="preserve">The Board </w:t>
      </w:r>
      <w:r w:rsidR="00103B96">
        <w:rPr>
          <w:rFonts w:eastAsia="Arial" w:cs="Arial"/>
          <w:b w:val="0"/>
          <w:bCs/>
          <w:sz w:val="22"/>
          <w:szCs w:val="22"/>
        </w:rPr>
        <w:t xml:space="preserve">thanked the Chief Executive for a very informative report, which addressed </w:t>
      </w:r>
      <w:proofErr w:type="gramStart"/>
      <w:r w:rsidR="00103B96">
        <w:rPr>
          <w:rFonts w:eastAsia="Arial" w:cs="Arial"/>
          <w:b w:val="0"/>
          <w:bCs/>
          <w:sz w:val="22"/>
          <w:szCs w:val="22"/>
        </w:rPr>
        <w:t>a number of</w:t>
      </w:r>
      <w:proofErr w:type="gramEnd"/>
      <w:r w:rsidR="00103B96">
        <w:rPr>
          <w:rFonts w:eastAsia="Arial" w:cs="Arial"/>
          <w:b w:val="0"/>
          <w:bCs/>
          <w:sz w:val="22"/>
          <w:szCs w:val="22"/>
        </w:rPr>
        <w:t xml:space="preserve"> </w:t>
      </w:r>
      <w:r w:rsidR="00E25966">
        <w:rPr>
          <w:rFonts w:eastAsia="Arial" w:cs="Arial"/>
          <w:b w:val="0"/>
          <w:bCs/>
          <w:sz w:val="22"/>
          <w:szCs w:val="22"/>
        </w:rPr>
        <w:t xml:space="preserve">key issues and highlighted the many achievements during the year. </w:t>
      </w:r>
    </w:p>
    <w:p w14:paraId="2F9563C6" w14:textId="77777777" w:rsidR="005B3F93" w:rsidRDefault="005B3F93" w:rsidP="002460FF">
      <w:pPr>
        <w:pStyle w:val="ListParagraph"/>
        <w:ind w:left="1418" w:firstLine="22"/>
        <w:jc w:val="left"/>
        <w:rPr>
          <w:rFonts w:eastAsia="Arial" w:cs="Arial"/>
          <w:b w:val="0"/>
          <w:bCs/>
          <w:sz w:val="22"/>
          <w:szCs w:val="22"/>
        </w:rPr>
      </w:pPr>
    </w:p>
    <w:p w14:paraId="48473695" w14:textId="72806D00" w:rsidR="005B3F93" w:rsidRDefault="005B3F93" w:rsidP="002460FF">
      <w:pPr>
        <w:pStyle w:val="ListParagraph"/>
        <w:ind w:left="1418" w:firstLine="22"/>
        <w:jc w:val="left"/>
        <w:rPr>
          <w:rFonts w:eastAsia="Arial" w:cs="Arial"/>
          <w:sz w:val="22"/>
          <w:szCs w:val="22"/>
        </w:rPr>
      </w:pPr>
      <w:r>
        <w:rPr>
          <w:rFonts w:eastAsia="Arial" w:cs="Arial"/>
          <w:sz w:val="22"/>
          <w:szCs w:val="22"/>
        </w:rPr>
        <w:t>Agreed</w:t>
      </w:r>
    </w:p>
    <w:p w14:paraId="6472F05C" w14:textId="17AEBB6B" w:rsidR="005B3F93" w:rsidRDefault="005B3F93" w:rsidP="002460FF">
      <w:pPr>
        <w:pStyle w:val="ListParagraph"/>
        <w:ind w:left="1418" w:firstLine="22"/>
        <w:jc w:val="left"/>
        <w:rPr>
          <w:rFonts w:eastAsia="Arial" w:cs="Arial"/>
          <w:b w:val="0"/>
          <w:bCs/>
          <w:sz w:val="22"/>
          <w:szCs w:val="22"/>
        </w:rPr>
      </w:pPr>
      <w:r>
        <w:rPr>
          <w:rFonts w:eastAsia="Arial" w:cs="Arial"/>
          <w:b w:val="0"/>
          <w:bCs/>
          <w:sz w:val="22"/>
          <w:szCs w:val="22"/>
        </w:rPr>
        <w:t>The Corporation Board agreed to receive and note the CEO’s report</w:t>
      </w:r>
    </w:p>
    <w:p w14:paraId="46ED9EF3" w14:textId="77777777" w:rsidR="003839C9" w:rsidRDefault="003839C9" w:rsidP="002460FF">
      <w:pPr>
        <w:pStyle w:val="ListParagraph"/>
        <w:ind w:left="1418" w:firstLine="22"/>
        <w:jc w:val="left"/>
        <w:rPr>
          <w:rFonts w:eastAsia="Arial" w:cs="Arial"/>
          <w:b w:val="0"/>
          <w:bCs/>
          <w:sz w:val="22"/>
          <w:szCs w:val="22"/>
        </w:rPr>
      </w:pPr>
    </w:p>
    <w:p w14:paraId="4B8E1AD9" w14:textId="5773B9C8" w:rsidR="003839C9" w:rsidRDefault="003839C9" w:rsidP="002460FF">
      <w:pPr>
        <w:pStyle w:val="ListParagraph"/>
        <w:ind w:left="1418" w:firstLine="22"/>
        <w:jc w:val="left"/>
        <w:rPr>
          <w:rFonts w:eastAsia="Arial" w:cs="Arial"/>
          <w:sz w:val="22"/>
          <w:szCs w:val="22"/>
        </w:rPr>
      </w:pPr>
      <w:r>
        <w:rPr>
          <w:rFonts w:eastAsia="Arial" w:cs="Arial"/>
          <w:sz w:val="22"/>
          <w:szCs w:val="22"/>
        </w:rPr>
        <w:t>Mark Silverman left the meeting</w:t>
      </w:r>
    </w:p>
    <w:p w14:paraId="6ADC05C9" w14:textId="77777777" w:rsidR="002005FD" w:rsidRDefault="002005FD" w:rsidP="002460FF">
      <w:pPr>
        <w:pStyle w:val="ListParagraph"/>
        <w:ind w:left="1418" w:firstLine="22"/>
        <w:jc w:val="left"/>
        <w:rPr>
          <w:rFonts w:eastAsia="Arial" w:cs="Arial"/>
          <w:sz w:val="22"/>
          <w:szCs w:val="22"/>
        </w:rPr>
      </w:pPr>
    </w:p>
    <w:p w14:paraId="6D669EF1" w14:textId="77777777" w:rsidR="002005FD" w:rsidRDefault="002005FD" w:rsidP="002460FF">
      <w:pPr>
        <w:pStyle w:val="ListParagraph"/>
        <w:ind w:left="1418" w:firstLine="22"/>
        <w:jc w:val="left"/>
        <w:rPr>
          <w:rFonts w:eastAsia="Arial" w:cs="Arial"/>
          <w:sz w:val="22"/>
          <w:szCs w:val="22"/>
        </w:rPr>
      </w:pPr>
    </w:p>
    <w:p w14:paraId="5078F595" w14:textId="77777777" w:rsidR="002005FD" w:rsidRDefault="002005FD" w:rsidP="002460FF">
      <w:pPr>
        <w:pStyle w:val="ListParagraph"/>
        <w:ind w:left="1418" w:firstLine="22"/>
        <w:jc w:val="left"/>
        <w:rPr>
          <w:rFonts w:eastAsia="Arial" w:cs="Arial"/>
          <w:sz w:val="22"/>
          <w:szCs w:val="22"/>
        </w:rPr>
      </w:pPr>
    </w:p>
    <w:p w14:paraId="75DCD922" w14:textId="77777777" w:rsidR="002005FD" w:rsidRDefault="002005FD" w:rsidP="002460FF">
      <w:pPr>
        <w:pStyle w:val="ListParagraph"/>
        <w:ind w:left="1418" w:firstLine="22"/>
        <w:jc w:val="left"/>
        <w:rPr>
          <w:rFonts w:eastAsia="Arial" w:cs="Arial"/>
          <w:sz w:val="22"/>
          <w:szCs w:val="22"/>
        </w:rPr>
      </w:pPr>
    </w:p>
    <w:p w14:paraId="1E840AE3" w14:textId="77777777" w:rsidR="002005FD" w:rsidRPr="003839C9" w:rsidRDefault="002005FD" w:rsidP="002460FF">
      <w:pPr>
        <w:pStyle w:val="ListParagraph"/>
        <w:ind w:left="1418" w:firstLine="22"/>
        <w:jc w:val="left"/>
        <w:rPr>
          <w:rFonts w:eastAsia="Arial" w:cs="Arial"/>
          <w:sz w:val="22"/>
          <w:szCs w:val="22"/>
        </w:rPr>
      </w:pPr>
    </w:p>
    <w:p w14:paraId="76260675" w14:textId="77777777" w:rsidR="00BB3A65" w:rsidRDefault="00BB3A65" w:rsidP="00460EBC">
      <w:pPr>
        <w:rPr>
          <w:rFonts w:ascii="Arial" w:hAnsi="Arial" w:cs="Arial"/>
          <w:sz w:val="22"/>
          <w:szCs w:val="22"/>
        </w:rPr>
      </w:pPr>
    </w:p>
    <w:p w14:paraId="4720D1B8" w14:textId="01E46204" w:rsidR="007B2A54" w:rsidRPr="00B707F3" w:rsidRDefault="007B2A54" w:rsidP="007B2A54">
      <w:pPr>
        <w:ind w:left="1440" w:hanging="1440"/>
        <w:rPr>
          <w:rFonts w:ascii="Arial" w:hAnsi="Arial" w:cs="Arial"/>
          <w:b/>
          <w:bCs/>
          <w:sz w:val="22"/>
          <w:szCs w:val="22"/>
        </w:rPr>
      </w:pPr>
      <w:r>
        <w:rPr>
          <w:rFonts w:ascii="Arial" w:hAnsi="Arial" w:cs="Arial"/>
          <w:b/>
          <w:bCs/>
          <w:sz w:val="22"/>
          <w:szCs w:val="22"/>
        </w:rPr>
        <w:lastRenderedPageBreak/>
        <w:t>0</w:t>
      </w:r>
      <w:r w:rsidR="003148EC">
        <w:rPr>
          <w:rFonts w:ascii="Arial" w:hAnsi="Arial" w:cs="Arial"/>
          <w:b/>
          <w:bCs/>
          <w:sz w:val="22"/>
          <w:szCs w:val="22"/>
        </w:rPr>
        <w:t>34.25</w:t>
      </w:r>
      <w:r>
        <w:rPr>
          <w:rFonts w:ascii="Arial" w:hAnsi="Arial" w:cs="Arial"/>
          <w:b/>
          <w:bCs/>
          <w:sz w:val="22"/>
          <w:szCs w:val="22"/>
        </w:rPr>
        <w:tab/>
        <w:t>Learner Voice</w:t>
      </w:r>
    </w:p>
    <w:p w14:paraId="511A63F2" w14:textId="3D0657B2" w:rsidR="007B2A54" w:rsidRDefault="007B2A54" w:rsidP="007B2A54">
      <w:pPr>
        <w:ind w:left="1440"/>
        <w:rPr>
          <w:rFonts w:ascii="Arial" w:hAnsi="Arial" w:cs="Arial"/>
          <w:sz w:val="22"/>
          <w:szCs w:val="22"/>
          <w:lang w:eastAsia="en-US"/>
        </w:rPr>
      </w:pPr>
      <w:r>
        <w:rPr>
          <w:rFonts w:ascii="Arial" w:hAnsi="Arial" w:cs="Arial"/>
          <w:sz w:val="22"/>
          <w:szCs w:val="22"/>
          <w:lang w:eastAsia="en-US"/>
        </w:rPr>
        <w:t>The student members gave a presentation</w:t>
      </w:r>
      <w:r w:rsidR="005F6E1E">
        <w:rPr>
          <w:rFonts w:ascii="Arial" w:hAnsi="Arial" w:cs="Arial"/>
          <w:sz w:val="22"/>
          <w:szCs w:val="22"/>
          <w:lang w:eastAsia="en-US"/>
        </w:rPr>
        <w:t xml:space="preserve"> on their year as student governors</w:t>
      </w:r>
      <w:r>
        <w:rPr>
          <w:rFonts w:ascii="Arial" w:hAnsi="Arial" w:cs="Arial"/>
          <w:sz w:val="22"/>
          <w:szCs w:val="22"/>
          <w:lang w:eastAsia="en-US"/>
        </w:rPr>
        <w:t>.</w:t>
      </w:r>
    </w:p>
    <w:p w14:paraId="6199C550" w14:textId="77777777" w:rsidR="002411D3" w:rsidRDefault="002411D3" w:rsidP="002411D3">
      <w:pPr>
        <w:ind w:left="1440"/>
        <w:rPr>
          <w:rFonts w:ascii="Arial" w:hAnsi="Arial" w:cs="Arial"/>
          <w:sz w:val="22"/>
          <w:szCs w:val="22"/>
          <w:lang w:eastAsia="en-US"/>
        </w:rPr>
      </w:pPr>
    </w:p>
    <w:p w14:paraId="0D61B1AE" w14:textId="71018009" w:rsidR="002411D3" w:rsidRDefault="002411D3" w:rsidP="002411D3">
      <w:pPr>
        <w:ind w:left="1440"/>
        <w:rPr>
          <w:rFonts w:ascii="Arial" w:hAnsi="Arial" w:cs="Arial"/>
          <w:sz w:val="22"/>
          <w:szCs w:val="22"/>
          <w:lang w:eastAsia="en-US"/>
        </w:rPr>
      </w:pPr>
      <w:r>
        <w:rPr>
          <w:rFonts w:ascii="Arial" w:hAnsi="Arial" w:cs="Arial"/>
          <w:sz w:val="22"/>
          <w:szCs w:val="22"/>
          <w:lang w:eastAsia="en-US"/>
        </w:rPr>
        <w:t>Members were informed on:</w:t>
      </w:r>
    </w:p>
    <w:p w14:paraId="648233DD" w14:textId="47805B1A" w:rsidR="005F6E1E" w:rsidRPr="00331F75" w:rsidRDefault="008F5D5F" w:rsidP="002411D3">
      <w:pPr>
        <w:pStyle w:val="ListParagraph"/>
        <w:numPr>
          <w:ilvl w:val="0"/>
          <w:numId w:val="6"/>
        </w:numPr>
        <w:rPr>
          <w:rFonts w:cs="Arial"/>
          <w:sz w:val="22"/>
          <w:szCs w:val="22"/>
        </w:rPr>
      </w:pPr>
      <w:r>
        <w:rPr>
          <w:rFonts w:cs="Arial"/>
          <w:b w:val="0"/>
          <w:bCs/>
          <w:sz w:val="22"/>
          <w:szCs w:val="22"/>
        </w:rPr>
        <w:t>h</w:t>
      </w:r>
      <w:r w:rsidR="00F77C29">
        <w:rPr>
          <w:rFonts w:cs="Arial"/>
          <w:b w:val="0"/>
          <w:bCs/>
          <w:sz w:val="22"/>
          <w:szCs w:val="22"/>
        </w:rPr>
        <w:t xml:space="preserve">ow the student governors operated during the year </w:t>
      </w:r>
    </w:p>
    <w:p w14:paraId="5019AE2E" w14:textId="3A04869B" w:rsidR="00331F75" w:rsidRPr="005F6E1E" w:rsidRDefault="008F5D5F" w:rsidP="002411D3">
      <w:pPr>
        <w:pStyle w:val="ListParagraph"/>
        <w:numPr>
          <w:ilvl w:val="0"/>
          <w:numId w:val="6"/>
        </w:numPr>
        <w:rPr>
          <w:rFonts w:cs="Arial"/>
          <w:sz w:val="22"/>
          <w:szCs w:val="22"/>
        </w:rPr>
      </w:pPr>
      <w:r>
        <w:rPr>
          <w:rFonts w:cs="Arial"/>
          <w:b w:val="0"/>
          <w:bCs/>
          <w:sz w:val="22"/>
          <w:szCs w:val="22"/>
        </w:rPr>
        <w:t>g</w:t>
      </w:r>
      <w:r w:rsidR="00331F75">
        <w:rPr>
          <w:rFonts w:cs="Arial"/>
          <w:b w:val="0"/>
          <w:bCs/>
          <w:sz w:val="22"/>
          <w:szCs w:val="22"/>
        </w:rPr>
        <w:t>oals set by student governors</w:t>
      </w:r>
      <w:r w:rsidR="00F713C2">
        <w:rPr>
          <w:rFonts w:cs="Arial"/>
          <w:b w:val="0"/>
          <w:bCs/>
          <w:sz w:val="22"/>
          <w:szCs w:val="22"/>
        </w:rPr>
        <w:t xml:space="preserve"> and accomplishments</w:t>
      </w:r>
    </w:p>
    <w:p w14:paraId="6E86EB6B" w14:textId="2D0EE69B" w:rsidR="002411D3" w:rsidRPr="000D1F56" w:rsidRDefault="008F5D5F" w:rsidP="002411D3">
      <w:pPr>
        <w:pStyle w:val="ListParagraph"/>
        <w:numPr>
          <w:ilvl w:val="0"/>
          <w:numId w:val="6"/>
        </w:numPr>
        <w:rPr>
          <w:rFonts w:cs="Arial"/>
          <w:sz w:val="22"/>
          <w:szCs w:val="22"/>
        </w:rPr>
      </w:pPr>
      <w:r>
        <w:rPr>
          <w:rFonts w:cs="Arial"/>
          <w:b w:val="0"/>
          <w:bCs/>
          <w:sz w:val="22"/>
          <w:szCs w:val="22"/>
        </w:rPr>
        <w:t>m</w:t>
      </w:r>
      <w:r w:rsidR="002411D3">
        <w:rPr>
          <w:rFonts w:cs="Arial"/>
          <w:b w:val="0"/>
          <w:bCs/>
          <w:sz w:val="22"/>
          <w:szCs w:val="22"/>
        </w:rPr>
        <w:t xml:space="preserve">oving forward for next year and the induction of the new student governors for </w:t>
      </w:r>
      <w:proofErr w:type="gramStart"/>
      <w:r w:rsidR="002411D3">
        <w:rPr>
          <w:rFonts w:cs="Arial"/>
          <w:b w:val="0"/>
          <w:bCs/>
          <w:sz w:val="22"/>
          <w:szCs w:val="22"/>
        </w:rPr>
        <w:t>202</w:t>
      </w:r>
      <w:r w:rsidR="00F713C2">
        <w:rPr>
          <w:rFonts w:cs="Arial"/>
          <w:b w:val="0"/>
          <w:bCs/>
          <w:sz w:val="22"/>
          <w:szCs w:val="22"/>
        </w:rPr>
        <w:t>5/26</w:t>
      </w:r>
      <w:r w:rsidR="002411D3">
        <w:rPr>
          <w:rFonts w:cs="Arial"/>
          <w:b w:val="0"/>
          <w:bCs/>
          <w:sz w:val="22"/>
          <w:szCs w:val="22"/>
        </w:rPr>
        <w:t>;</w:t>
      </w:r>
      <w:proofErr w:type="gramEnd"/>
    </w:p>
    <w:p w14:paraId="7BC439A1" w14:textId="2782B9CA" w:rsidR="002411D3" w:rsidRPr="00546E7A" w:rsidRDefault="002411D3" w:rsidP="002411D3">
      <w:pPr>
        <w:pStyle w:val="ListParagraph"/>
        <w:numPr>
          <w:ilvl w:val="0"/>
          <w:numId w:val="23"/>
        </w:numPr>
        <w:rPr>
          <w:rFonts w:cs="Arial"/>
          <w:sz w:val="22"/>
          <w:szCs w:val="22"/>
        </w:rPr>
      </w:pPr>
      <w:r>
        <w:rPr>
          <w:rFonts w:cs="Arial"/>
          <w:b w:val="0"/>
          <w:bCs/>
          <w:sz w:val="22"/>
          <w:szCs w:val="22"/>
        </w:rPr>
        <w:t>Student Union</w:t>
      </w:r>
      <w:r w:rsidR="0075132D">
        <w:rPr>
          <w:rFonts w:cs="Arial"/>
          <w:b w:val="0"/>
          <w:bCs/>
          <w:sz w:val="22"/>
          <w:szCs w:val="22"/>
        </w:rPr>
        <w:t xml:space="preserve"> plans for 2025/26 and upcoming events</w:t>
      </w:r>
    </w:p>
    <w:p w14:paraId="7971862F" w14:textId="77777777" w:rsidR="00176C85" w:rsidRDefault="00176C85" w:rsidP="007B2A54">
      <w:pPr>
        <w:rPr>
          <w:rFonts w:cs="Arial"/>
          <w:sz w:val="22"/>
          <w:szCs w:val="22"/>
        </w:rPr>
      </w:pPr>
    </w:p>
    <w:p w14:paraId="7184D903" w14:textId="23A984A1" w:rsidR="00635AF6" w:rsidRDefault="007B2A54" w:rsidP="003D1C47">
      <w:pPr>
        <w:ind w:left="1440"/>
        <w:rPr>
          <w:rFonts w:ascii="Arial" w:hAnsi="Arial" w:cs="Arial"/>
          <w:sz w:val="22"/>
          <w:szCs w:val="22"/>
        </w:rPr>
      </w:pPr>
      <w:r>
        <w:rPr>
          <w:rFonts w:ascii="Arial" w:hAnsi="Arial" w:cs="Arial"/>
          <w:sz w:val="22"/>
          <w:szCs w:val="22"/>
        </w:rPr>
        <w:t>The Board thanked the student members for an excellent presentation, which gave members first hand insight into the activities of students at the College.  The Board agreed that the student members have demonstrated strong leadership within the SU and their contribution at meetings, particularly the Quality Committee, is very much appreciated.</w:t>
      </w:r>
      <w:r w:rsidR="003D1C47">
        <w:rPr>
          <w:rFonts w:ascii="Arial" w:hAnsi="Arial" w:cs="Arial"/>
          <w:sz w:val="22"/>
          <w:szCs w:val="22"/>
        </w:rPr>
        <w:t xml:space="preserve">  </w:t>
      </w:r>
      <w:r w:rsidR="00635AF6">
        <w:rPr>
          <w:rFonts w:ascii="Arial" w:hAnsi="Arial" w:cs="Arial"/>
          <w:sz w:val="22"/>
          <w:szCs w:val="22"/>
        </w:rPr>
        <w:t>It was encouraging to see the approach taken by the students on developing the Student Union for 202</w:t>
      </w:r>
      <w:r w:rsidR="003D1C47">
        <w:rPr>
          <w:rFonts w:ascii="Arial" w:hAnsi="Arial" w:cs="Arial"/>
          <w:sz w:val="22"/>
          <w:szCs w:val="22"/>
        </w:rPr>
        <w:t>5/26</w:t>
      </w:r>
      <w:r w:rsidR="00635AF6">
        <w:rPr>
          <w:rFonts w:ascii="Arial" w:hAnsi="Arial" w:cs="Arial"/>
          <w:sz w:val="22"/>
          <w:szCs w:val="22"/>
        </w:rPr>
        <w:t xml:space="preserve"> and </w:t>
      </w:r>
      <w:r w:rsidR="00BF5565">
        <w:rPr>
          <w:rFonts w:ascii="Arial" w:hAnsi="Arial" w:cs="Arial"/>
          <w:sz w:val="22"/>
          <w:szCs w:val="22"/>
        </w:rPr>
        <w:t xml:space="preserve">the handover with the incoming student governors. </w:t>
      </w:r>
    </w:p>
    <w:p w14:paraId="20F62D49" w14:textId="77777777" w:rsidR="0026540B" w:rsidRDefault="0026540B" w:rsidP="007B2A54">
      <w:pPr>
        <w:rPr>
          <w:rFonts w:ascii="Arial" w:hAnsi="Arial" w:cs="Arial"/>
          <w:sz w:val="22"/>
          <w:szCs w:val="22"/>
        </w:rPr>
      </w:pPr>
    </w:p>
    <w:p w14:paraId="7C60D512" w14:textId="77777777" w:rsidR="007B2A54" w:rsidRDefault="007B2A54" w:rsidP="007B2A54">
      <w:pPr>
        <w:ind w:left="1440"/>
        <w:rPr>
          <w:rFonts w:ascii="Arial" w:hAnsi="Arial" w:cs="Arial"/>
          <w:b/>
          <w:sz w:val="22"/>
          <w:szCs w:val="22"/>
        </w:rPr>
      </w:pPr>
      <w:r>
        <w:rPr>
          <w:rFonts w:ascii="Arial" w:hAnsi="Arial" w:cs="Arial"/>
          <w:b/>
          <w:sz w:val="22"/>
          <w:szCs w:val="22"/>
        </w:rPr>
        <w:t>Agreed</w:t>
      </w:r>
    </w:p>
    <w:p w14:paraId="29DB0EA6" w14:textId="77777777" w:rsidR="007B2A54" w:rsidRDefault="007B2A54" w:rsidP="007B2A54">
      <w:pPr>
        <w:ind w:left="1440"/>
        <w:rPr>
          <w:rFonts w:ascii="Arial" w:hAnsi="Arial" w:cs="Arial"/>
          <w:sz w:val="22"/>
          <w:szCs w:val="22"/>
        </w:rPr>
      </w:pPr>
      <w:r>
        <w:rPr>
          <w:rFonts w:ascii="Arial" w:hAnsi="Arial" w:cs="Arial"/>
          <w:sz w:val="22"/>
          <w:szCs w:val="22"/>
        </w:rPr>
        <w:t>The Board agreed to receive and note the update from the student members</w:t>
      </w:r>
    </w:p>
    <w:p w14:paraId="48B5044C" w14:textId="77777777" w:rsidR="00DA1A1B" w:rsidRPr="00010F1A" w:rsidRDefault="00DA1A1B" w:rsidP="00010F1A">
      <w:pPr>
        <w:rPr>
          <w:rFonts w:cs="Arial"/>
          <w:bCs/>
          <w:sz w:val="22"/>
          <w:szCs w:val="22"/>
        </w:rPr>
      </w:pPr>
    </w:p>
    <w:p w14:paraId="5526318D" w14:textId="0E8BE35A" w:rsidR="000F529B" w:rsidRPr="002D1AA4" w:rsidRDefault="00193CAF" w:rsidP="002D1AA4">
      <w:pPr>
        <w:rPr>
          <w:rFonts w:ascii="Arial" w:hAnsi="Arial" w:cs="Arial"/>
          <w:b/>
          <w:sz w:val="22"/>
          <w:szCs w:val="22"/>
        </w:rPr>
      </w:pPr>
      <w:r>
        <w:rPr>
          <w:rFonts w:ascii="Arial" w:hAnsi="Arial" w:cs="Arial"/>
          <w:b/>
          <w:sz w:val="22"/>
          <w:szCs w:val="22"/>
        </w:rPr>
        <w:t>0</w:t>
      </w:r>
      <w:r w:rsidR="00240DDE">
        <w:rPr>
          <w:rFonts w:ascii="Arial" w:hAnsi="Arial" w:cs="Arial"/>
          <w:b/>
          <w:sz w:val="22"/>
          <w:szCs w:val="22"/>
        </w:rPr>
        <w:t>35</w:t>
      </w:r>
      <w:r w:rsidR="00010F1A">
        <w:rPr>
          <w:rFonts w:ascii="Arial" w:hAnsi="Arial" w:cs="Arial"/>
          <w:b/>
          <w:sz w:val="22"/>
          <w:szCs w:val="22"/>
        </w:rPr>
        <w:t>.25</w:t>
      </w:r>
      <w:r w:rsidR="00010F1A">
        <w:rPr>
          <w:rFonts w:ascii="Arial" w:hAnsi="Arial" w:cs="Arial"/>
          <w:b/>
          <w:sz w:val="22"/>
          <w:szCs w:val="22"/>
        </w:rPr>
        <w:tab/>
      </w:r>
      <w:r>
        <w:rPr>
          <w:rFonts w:ascii="Arial" w:hAnsi="Arial" w:cs="Arial"/>
          <w:b/>
          <w:sz w:val="22"/>
          <w:szCs w:val="22"/>
        </w:rPr>
        <w:tab/>
      </w:r>
      <w:r w:rsidR="000F529B">
        <w:rPr>
          <w:rFonts w:ascii="Arial" w:hAnsi="Arial" w:cs="Arial"/>
          <w:b/>
          <w:sz w:val="22"/>
          <w:szCs w:val="22"/>
        </w:rPr>
        <w:t>Search and Governance Committee</w:t>
      </w:r>
    </w:p>
    <w:p w14:paraId="3547DF11" w14:textId="6CE2D229" w:rsidR="000F529B" w:rsidRPr="00F95FE8" w:rsidRDefault="000F529B" w:rsidP="00555964">
      <w:pPr>
        <w:ind w:left="1440"/>
        <w:rPr>
          <w:rFonts w:ascii="Arial" w:hAnsi="Arial" w:cs="Arial"/>
          <w:sz w:val="22"/>
          <w:szCs w:val="22"/>
        </w:rPr>
      </w:pPr>
      <w:r>
        <w:rPr>
          <w:rFonts w:ascii="Arial" w:hAnsi="Arial" w:cs="Arial"/>
          <w:b/>
          <w:sz w:val="22"/>
          <w:szCs w:val="22"/>
        </w:rPr>
        <w:t>Meeting</w:t>
      </w:r>
      <w:r w:rsidR="00C3063A">
        <w:rPr>
          <w:rFonts w:ascii="Arial" w:hAnsi="Arial" w:cs="Arial"/>
          <w:b/>
          <w:sz w:val="22"/>
          <w:szCs w:val="22"/>
        </w:rPr>
        <w:t>s</w:t>
      </w:r>
      <w:r>
        <w:rPr>
          <w:rFonts w:ascii="Arial" w:hAnsi="Arial" w:cs="Arial"/>
          <w:b/>
          <w:sz w:val="22"/>
          <w:szCs w:val="22"/>
        </w:rPr>
        <w:t xml:space="preserve"> of the Search an</w:t>
      </w:r>
      <w:r w:rsidR="006E585B">
        <w:rPr>
          <w:rFonts w:ascii="Arial" w:hAnsi="Arial" w:cs="Arial"/>
          <w:b/>
          <w:sz w:val="22"/>
          <w:szCs w:val="22"/>
        </w:rPr>
        <w:t>d Governance Committee held on</w:t>
      </w:r>
      <w:r w:rsidR="00C3063A">
        <w:rPr>
          <w:rFonts w:ascii="Arial" w:hAnsi="Arial" w:cs="Arial"/>
          <w:b/>
          <w:sz w:val="22"/>
          <w:szCs w:val="22"/>
        </w:rPr>
        <w:t xml:space="preserve"> </w:t>
      </w:r>
      <w:r w:rsidR="00240DDE">
        <w:rPr>
          <w:rFonts w:ascii="Arial" w:hAnsi="Arial" w:cs="Arial"/>
          <w:b/>
          <w:sz w:val="22"/>
          <w:szCs w:val="22"/>
        </w:rPr>
        <w:t>15 May 2025</w:t>
      </w:r>
    </w:p>
    <w:p w14:paraId="214557C9" w14:textId="1124561F" w:rsidR="000F529B" w:rsidRDefault="000F529B" w:rsidP="000F529B">
      <w:pPr>
        <w:ind w:left="1440" w:hanging="1440"/>
        <w:rPr>
          <w:rFonts w:ascii="Arial" w:hAnsi="Arial" w:cs="Arial"/>
          <w:sz w:val="22"/>
          <w:szCs w:val="22"/>
        </w:rPr>
      </w:pPr>
      <w:r>
        <w:rPr>
          <w:rFonts w:ascii="Arial" w:hAnsi="Arial" w:cs="Arial"/>
          <w:b/>
          <w:sz w:val="22"/>
          <w:szCs w:val="22"/>
        </w:rPr>
        <w:tab/>
      </w:r>
      <w:r w:rsidR="00240DDE">
        <w:rPr>
          <w:rFonts w:ascii="Arial" w:hAnsi="Arial" w:cs="Arial"/>
          <w:bCs/>
          <w:sz w:val="22"/>
          <w:szCs w:val="22"/>
        </w:rPr>
        <w:t xml:space="preserve">On behalf of the </w:t>
      </w:r>
      <w:r w:rsidR="006E585B">
        <w:rPr>
          <w:rFonts w:ascii="Arial" w:hAnsi="Arial" w:cs="Arial"/>
          <w:sz w:val="22"/>
          <w:szCs w:val="22"/>
        </w:rPr>
        <w:t>Chair of the Search and Governance Committee</w:t>
      </w:r>
      <w:r w:rsidR="00240DDE">
        <w:rPr>
          <w:rFonts w:ascii="Arial" w:hAnsi="Arial" w:cs="Arial"/>
          <w:sz w:val="22"/>
          <w:szCs w:val="22"/>
        </w:rPr>
        <w:t>, the Chair</w:t>
      </w:r>
      <w:r w:rsidR="00060FD2">
        <w:rPr>
          <w:rFonts w:ascii="Arial" w:hAnsi="Arial" w:cs="Arial"/>
          <w:sz w:val="22"/>
          <w:szCs w:val="22"/>
        </w:rPr>
        <w:t xml:space="preserve"> </w:t>
      </w:r>
      <w:r w:rsidR="006E585B">
        <w:rPr>
          <w:rFonts w:ascii="Arial" w:hAnsi="Arial" w:cs="Arial"/>
          <w:sz w:val="22"/>
          <w:szCs w:val="22"/>
        </w:rPr>
        <w:t>reported on the key issues considered at the meeting</w:t>
      </w:r>
      <w:r w:rsidR="00555964">
        <w:rPr>
          <w:rFonts w:ascii="Arial" w:hAnsi="Arial" w:cs="Arial"/>
          <w:sz w:val="22"/>
          <w:szCs w:val="22"/>
        </w:rPr>
        <w:t>s</w:t>
      </w:r>
      <w:r w:rsidR="00C03AA6">
        <w:rPr>
          <w:rFonts w:ascii="Arial" w:hAnsi="Arial" w:cs="Arial"/>
          <w:sz w:val="22"/>
          <w:szCs w:val="22"/>
        </w:rPr>
        <w:t xml:space="preserve"> and those recommended for approval:</w:t>
      </w:r>
    </w:p>
    <w:p w14:paraId="1720EEDA" w14:textId="77777777" w:rsidR="00D02611" w:rsidRDefault="00D02611" w:rsidP="000F529B">
      <w:pPr>
        <w:ind w:left="1440" w:hanging="1440"/>
        <w:rPr>
          <w:rFonts w:ascii="Arial" w:hAnsi="Arial" w:cs="Arial"/>
          <w:sz w:val="22"/>
          <w:szCs w:val="22"/>
        </w:rPr>
      </w:pPr>
    </w:p>
    <w:p w14:paraId="7A7EE39A" w14:textId="77777777" w:rsidR="00D02611" w:rsidRPr="00D02611" w:rsidRDefault="00D02611" w:rsidP="00273CBB">
      <w:pPr>
        <w:numPr>
          <w:ilvl w:val="0"/>
          <w:numId w:val="24"/>
        </w:numPr>
        <w:spacing w:line="276" w:lineRule="auto"/>
        <w:ind w:firstLine="1123"/>
        <w:contextualSpacing/>
        <w:rPr>
          <w:rFonts w:ascii="Arial" w:eastAsiaTheme="minorHAnsi" w:hAnsi="Arial" w:cs="Arial"/>
          <w:sz w:val="22"/>
          <w:szCs w:val="22"/>
          <w:lang w:eastAsia="en-US"/>
        </w:rPr>
      </w:pPr>
      <w:r w:rsidRPr="00D02611">
        <w:rPr>
          <w:rFonts w:ascii="Arial" w:eastAsiaTheme="minorHAnsi" w:hAnsi="Arial" w:cs="Arial"/>
          <w:sz w:val="22"/>
          <w:szCs w:val="22"/>
          <w:lang w:eastAsia="en-US"/>
        </w:rPr>
        <w:t>Governance Manual for 2025/26, which includes</w:t>
      </w:r>
    </w:p>
    <w:p w14:paraId="70EE8454" w14:textId="77777777" w:rsidR="00D02611" w:rsidRPr="00D02611" w:rsidRDefault="00D02611" w:rsidP="00273CBB">
      <w:pPr>
        <w:numPr>
          <w:ilvl w:val="0"/>
          <w:numId w:val="25"/>
        </w:numPr>
        <w:spacing w:line="276" w:lineRule="auto"/>
        <w:ind w:firstLine="1123"/>
        <w:contextualSpacing/>
        <w:rPr>
          <w:rFonts w:ascii="Arial" w:eastAsiaTheme="minorHAnsi" w:hAnsi="Arial" w:cs="Arial"/>
          <w:sz w:val="22"/>
          <w:szCs w:val="22"/>
          <w:lang w:eastAsia="en-US"/>
        </w:rPr>
      </w:pPr>
      <w:r w:rsidRPr="00D02611">
        <w:rPr>
          <w:rFonts w:ascii="Arial" w:eastAsiaTheme="minorHAnsi" w:hAnsi="Arial" w:cs="Arial"/>
          <w:sz w:val="22"/>
          <w:szCs w:val="22"/>
          <w:lang w:eastAsia="en-US"/>
        </w:rPr>
        <w:t>Delegation of powers</w:t>
      </w:r>
    </w:p>
    <w:p w14:paraId="09576E40" w14:textId="77777777" w:rsidR="00D02611" w:rsidRPr="00D02611" w:rsidRDefault="00D02611" w:rsidP="00273CBB">
      <w:pPr>
        <w:numPr>
          <w:ilvl w:val="0"/>
          <w:numId w:val="25"/>
        </w:numPr>
        <w:spacing w:line="276" w:lineRule="auto"/>
        <w:ind w:left="2835" w:hanging="283"/>
        <w:contextualSpacing/>
        <w:rPr>
          <w:rFonts w:ascii="Arial" w:eastAsiaTheme="minorHAnsi" w:hAnsi="Arial" w:cs="Arial"/>
          <w:sz w:val="22"/>
          <w:szCs w:val="22"/>
          <w:lang w:eastAsia="en-US"/>
        </w:rPr>
      </w:pPr>
      <w:r w:rsidRPr="00D02611">
        <w:rPr>
          <w:rFonts w:ascii="Arial" w:eastAsiaTheme="minorHAnsi" w:hAnsi="Arial" w:cs="Arial"/>
          <w:sz w:val="22"/>
          <w:szCs w:val="22"/>
          <w:lang w:eastAsia="en-US"/>
        </w:rPr>
        <w:t>Standing Orders for the conduct of Corporation meetings and committees</w:t>
      </w:r>
    </w:p>
    <w:p w14:paraId="7A2D37BB" w14:textId="77777777" w:rsidR="00D02611" w:rsidRPr="00D02611" w:rsidRDefault="00D02611" w:rsidP="00273CBB">
      <w:pPr>
        <w:numPr>
          <w:ilvl w:val="0"/>
          <w:numId w:val="25"/>
        </w:numPr>
        <w:spacing w:line="276" w:lineRule="auto"/>
        <w:ind w:firstLine="1123"/>
        <w:contextualSpacing/>
        <w:rPr>
          <w:rFonts w:ascii="Arial" w:eastAsiaTheme="minorHAnsi" w:hAnsi="Arial" w:cs="Arial"/>
          <w:sz w:val="22"/>
          <w:szCs w:val="22"/>
          <w:lang w:eastAsia="en-US"/>
        </w:rPr>
      </w:pPr>
      <w:r w:rsidRPr="00D02611">
        <w:rPr>
          <w:rFonts w:ascii="Arial" w:eastAsiaTheme="minorHAnsi" w:hAnsi="Arial" w:cs="Arial"/>
          <w:sz w:val="22"/>
          <w:szCs w:val="22"/>
          <w:lang w:eastAsia="en-US"/>
        </w:rPr>
        <w:t>Instrument &amp; Articles of Government</w:t>
      </w:r>
    </w:p>
    <w:p w14:paraId="33C000C3" w14:textId="77777777" w:rsidR="00D02611" w:rsidRPr="00D02611" w:rsidRDefault="00D02611" w:rsidP="00273CBB">
      <w:pPr>
        <w:numPr>
          <w:ilvl w:val="0"/>
          <w:numId w:val="25"/>
        </w:numPr>
        <w:spacing w:line="276" w:lineRule="auto"/>
        <w:ind w:firstLine="1123"/>
        <w:contextualSpacing/>
        <w:rPr>
          <w:rFonts w:ascii="Arial" w:eastAsiaTheme="minorHAnsi" w:hAnsi="Arial" w:cs="Arial"/>
          <w:sz w:val="22"/>
          <w:szCs w:val="22"/>
          <w:lang w:eastAsia="en-US"/>
        </w:rPr>
      </w:pPr>
      <w:r w:rsidRPr="00D02611">
        <w:rPr>
          <w:rFonts w:ascii="Arial" w:eastAsiaTheme="minorHAnsi" w:hAnsi="Arial" w:cs="Arial"/>
          <w:sz w:val="22"/>
          <w:szCs w:val="22"/>
          <w:lang w:eastAsia="en-US"/>
        </w:rPr>
        <w:t>Code of Conduct for members of the Corporation</w:t>
      </w:r>
    </w:p>
    <w:p w14:paraId="67EA0E2E" w14:textId="77777777" w:rsidR="00D02611" w:rsidRPr="00D02611" w:rsidRDefault="00D02611" w:rsidP="00273CBB">
      <w:pPr>
        <w:numPr>
          <w:ilvl w:val="0"/>
          <w:numId w:val="24"/>
        </w:numPr>
        <w:spacing w:line="276" w:lineRule="auto"/>
        <w:ind w:firstLine="1123"/>
        <w:contextualSpacing/>
        <w:rPr>
          <w:rFonts w:ascii="Arial" w:eastAsiaTheme="minorHAnsi" w:hAnsi="Arial" w:cs="Arial"/>
          <w:sz w:val="22"/>
          <w:szCs w:val="22"/>
          <w:lang w:eastAsia="en-US"/>
        </w:rPr>
      </w:pPr>
      <w:r w:rsidRPr="00D02611">
        <w:rPr>
          <w:rFonts w:ascii="Arial" w:eastAsiaTheme="minorHAnsi" w:hAnsi="Arial" w:cs="Arial"/>
          <w:sz w:val="22"/>
          <w:szCs w:val="22"/>
          <w:lang w:eastAsia="en-US"/>
        </w:rPr>
        <w:t>Terms of Reference for the Search and Governance Committee for 2025/26</w:t>
      </w:r>
    </w:p>
    <w:p w14:paraId="192EF6A5" w14:textId="77777777" w:rsidR="00D02611" w:rsidRPr="00D02611" w:rsidRDefault="00D02611" w:rsidP="00273CBB">
      <w:pPr>
        <w:numPr>
          <w:ilvl w:val="0"/>
          <w:numId w:val="24"/>
        </w:numPr>
        <w:spacing w:line="276" w:lineRule="auto"/>
        <w:ind w:firstLine="1123"/>
        <w:contextualSpacing/>
        <w:rPr>
          <w:rFonts w:ascii="Arial" w:eastAsiaTheme="minorHAnsi" w:hAnsi="Arial" w:cs="Arial"/>
          <w:sz w:val="22"/>
          <w:szCs w:val="22"/>
          <w:lang w:eastAsia="en-US"/>
        </w:rPr>
      </w:pPr>
      <w:r w:rsidRPr="00D02611">
        <w:rPr>
          <w:rFonts w:ascii="Arial" w:eastAsiaTheme="minorHAnsi" w:hAnsi="Arial" w:cs="Arial"/>
          <w:sz w:val="22"/>
          <w:szCs w:val="22"/>
          <w:lang w:eastAsia="en-US"/>
        </w:rPr>
        <w:t>Annual cycle of business for 2025/26</w:t>
      </w:r>
    </w:p>
    <w:p w14:paraId="606E39A2" w14:textId="5EF417D3" w:rsidR="00D50A7D" w:rsidRPr="002731EA" w:rsidRDefault="00D02611" w:rsidP="00273CBB">
      <w:pPr>
        <w:numPr>
          <w:ilvl w:val="0"/>
          <w:numId w:val="24"/>
        </w:numPr>
        <w:spacing w:line="276" w:lineRule="auto"/>
        <w:ind w:firstLine="1123"/>
        <w:contextualSpacing/>
        <w:rPr>
          <w:rFonts w:ascii="Arial" w:eastAsiaTheme="minorHAnsi" w:hAnsi="Arial" w:cs="Arial"/>
          <w:sz w:val="22"/>
          <w:szCs w:val="22"/>
          <w:lang w:eastAsia="en-US"/>
        </w:rPr>
      </w:pPr>
      <w:r w:rsidRPr="00D02611">
        <w:rPr>
          <w:rFonts w:ascii="Arial" w:eastAsiaTheme="minorHAnsi" w:hAnsi="Arial" w:cs="Arial"/>
          <w:sz w:val="22"/>
          <w:szCs w:val="22"/>
          <w:lang w:eastAsia="en-US"/>
        </w:rPr>
        <w:t>Scheme of Delegatio</w:t>
      </w:r>
      <w:r w:rsidR="000F2D31">
        <w:rPr>
          <w:rFonts w:ascii="Arial" w:eastAsiaTheme="minorHAnsi" w:hAnsi="Arial" w:cs="Arial"/>
          <w:sz w:val="22"/>
          <w:szCs w:val="22"/>
          <w:lang w:eastAsia="en-US"/>
        </w:rPr>
        <w:t>n</w:t>
      </w:r>
    </w:p>
    <w:p w14:paraId="0749EDB4" w14:textId="77777777" w:rsidR="005376B8" w:rsidRDefault="005376B8" w:rsidP="00273CBB">
      <w:pPr>
        <w:rPr>
          <w:rFonts w:ascii="Arial" w:hAnsi="Arial" w:cs="Arial"/>
          <w:b/>
          <w:sz w:val="22"/>
          <w:szCs w:val="22"/>
        </w:rPr>
      </w:pPr>
    </w:p>
    <w:p w14:paraId="64EB3612" w14:textId="3EEC38C0" w:rsidR="000F529B" w:rsidRPr="00DD3BD0" w:rsidRDefault="00C03AA6" w:rsidP="000F529B">
      <w:pPr>
        <w:rPr>
          <w:rFonts w:ascii="Arial" w:hAnsi="Arial" w:cs="Arial"/>
          <w:b/>
          <w:sz w:val="22"/>
          <w:szCs w:val="22"/>
        </w:rPr>
      </w:pPr>
      <w:r w:rsidRPr="00DD3BD0">
        <w:rPr>
          <w:rFonts w:ascii="Arial" w:hAnsi="Arial" w:cs="Arial"/>
          <w:b/>
          <w:sz w:val="22"/>
          <w:szCs w:val="22"/>
        </w:rPr>
        <w:t>0</w:t>
      </w:r>
      <w:r w:rsidR="000F2D31">
        <w:rPr>
          <w:rFonts w:ascii="Arial" w:hAnsi="Arial" w:cs="Arial"/>
          <w:b/>
          <w:sz w:val="22"/>
          <w:szCs w:val="22"/>
        </w:rPr>
        <w:t>36</w:t>
      </w:r>
      <w:r w:rsidR="00F33884">
        <w:rPr>
          <w:rFonts w:ascii="Arial" w:hAnsi="Arial" w:cs="Arial"/>
          <w:b/>
          <w:sz w:val="22"/>
          <w:szCs w:val="22"/>
        </w:rPr>
        <w:t>.25</w:t>
      </w:r>
      <w:r w:rsidR="00F33884">
        <w:rPr>
          <w:rFonts w:ascii="Arial" w:hAnsi="Arial" w:cs="Arial"/>
          <w:b/>
          <w:sz w:val="22"/>
          <w:szCs w:val="22"/>
        </w:rPr>
        <w:tab/>
      </w:r>
      <w:r w:rsidR="000F529B" w:rsidRPr="00DD3BD0">
        <w:rPr>
          <w:rFonts w:ascii="Arial" w:hAnsi="Arial" w:cs="Arial"/>
          <w:b/>
          <w:sz w:val="22"/>
          <w:szCs w:val="22"/>
        </w:rPr>
        <w:tab/>
        <w:t>Quality Committee</w:t>
      </w:r>
    </w:p>
    <w:p w14:paraId="2E863F49" w14:textId="15429F37" w:rsidR="000F529B" w:rsidRPr="00DD3BD0" w:rsidRDefault="000F529B" w:rsidP="000F529B">
      <w:pPr>
        <w:rPr>
          <w:rFonts w:ascii="Arial" w:hAnsi="Arial" w:cs="Arial"/>
          <w:b/>
          <w:sz w:val="22"/>
          <w:szCs w:val="22"/>
        </w:rPr>
      </w:pPr>
      <w:r w:rsidRPr="00DD3BD0">
        <w:rPr>
          <w:rFonts w:ascii="Arial" w:hAnsi="Arial" w:cs="Arial"/>
          <w:b/>
          <w:sz w:val="22"/>
          <w:szCs w:val="22"/>
        </w:rPr>
        <w:tab/>
      </w:r>
      <w:r w:rsidRPr="00DD3BD0">
        <w:rPr>
          <w:rFonts w:ascii="Arial" w:hAnsi="Arial" w:cs="Arial"/>
          <w:b/>
          <w:sz w:val="22"/>
          <w:szCs w:val="22"/>
        </w:rPr>
        <w:tab/>
        <w:t>Meeting</w:t>
      </w:r>
      <w:r w:rsidR="00961C52">
        <w:rPr>
          <w:rFonts w:ascii="Arial" w:hAnsi="Arial" w:cs="Arial"/>
          <w:b/>
          <w:sz w:val="22"/>
          <w:szCs w:val="22"/>
        </w:rPr>
        <w:t>s</w:t>
      </w:r>
      <w:r w:rsidRPr="00DD3BD0">
        <w:rPr>
          <w:rFonts w:ascii="Arial" w:hAnsi="Arial" w:cs="Arial"/>
          <w:b/>
          <w:sz w:val="22"/>
          <w:szCs w:val="22"/>
        </w:rPr>
        <w:t xml:space="preserve"> of the Quality </w:t>
      </w:r>
      <w:r w:rsidR="00C03AA6" w:rsidRPr="00DD3BD0">
        <w:rPr>
          <w:rFonts w:ascii="Arial" w:hAnsi="Arial" w:cs="Arial"/>
          <w:b/>
          <w:sz w:val="22"/>
          <w:szCs w:val="22"/>
        </w:rPr>
        <w:t xml:space="preserve">Committee held on </w:t>
      </w:r>
      <w:r w:rsidR="000F2D31">
        <w:rPr>
          <w:rFonts w:ascii="Arial" w:hAnsi="Arial" w:cs="Arial"/>
          <w:b/>
          <w:sz w:val="22"/>
          <w:szCs w:val="22"/>
        </w:rPr>
        <w:t>25 June 2025</w:t>
      </w:r>
    </w:p>
    <w:p w14:paraId="4FACD7A4" w14:textId="77777777" w:rsidR="00985023" w:rsidRDefault="0087118E" w:rsidP="00587B05">
      <w:pPr>
        <w:ind w:left="1440"/>
        <w:rPr>
          <w:rFonts w:ascii="Arial" w:hAnsi="Arial" w:cs="Arial"/>
          <w:sz w:val="22"/>
          <w:szCs w:val="22"/>
        </w:rPr>
      </w:pPr>
      <w:r>
        <w:rPr>
          <w:rFonts w:ascii="Arial" w:hAnsi="Arial" w:cs="Arial"/>
          <w:sz w:val="22"/>
          <w:szCs w:val="22"/>
        </w:rPr>
        <w:t>T</w:t>
      </w:r>
      <w:r w:rsidR="00D962EA" w:rsidRPr="00DD3BD0">
        <w:rPr>
          <w:rFonts w:ascii="Arial" w:hAnsi="Arial" w:cs="Arial"/>
          <w:sz w:val="22"/>
          <w:szCs w:val="22"/>
        </w:rPr>
        <w:t>h</w:t>
      </w:r>
      <w:r w:rsidR="000F529B" w:rsidRPr="00DD3BD0">
        <w:rPr>
          <w:rFonts w:ascii="Arial" w:hAnsi="Arial" w:cs="Arial"/>
          <w:sz w:val="22"/>
          <w:szCs w:val="22"/>
        </w:rPr>
        <w:t>e Chair of the Quality Committee</w:t>
      </w:r>
      <w:r w:rsidR="0086201D">
        <w:rPr>
          <w:rFonts w:ascii="Arial" w:hAnsi="Arial" w:cs="Arial"/>
          <w:sz w:val="22"/>
          <w:szCs w:val="22"/>
        </w:rPr>
        <w:t xml:space="preserve"> </w:t>
      </w:r>
      <w:r w:rsidR="000F529B" w:rsidRPr="00DD3BD0">
        <w:rPr>
          <w:rFonts w:ascii="Arial" w:hAnsi="Arial" w:cs="Arial"/>
          <w:sz w:val="22"/>
          <w:szCs w:val="22"/>
        </w:rPr>
        <w:t xml:space="preserve">reported </w:t>
      </w:r>
      <w:r w:rsidR="00985023">
        <w:rPr>
          <w:rFonts w:ascii="Arial" w:hAnsi="Arial" w:cs="Arial"/>
          <w:sz w:val="22"/>
          <w:szCs w:val="22"/>
        </w:rPr>
        <w:t>on the key issues considered at the meeting and those recommended for approval:</w:t>
      </w:r>
    </w:p>
    <w:p w14:paraId="64D4A6D6" w14:textId="57D2DE73" w:rsidR="000F529B" w:rsidRPr="00DD3BD0" w:rsidRDefault="00FF2ACD" w:rsidP="00587B05">
      <w:pPr>
        <w:ind w:left="1440"/>
        <w:rPr>
          <w:rFonts w:ascii="Arial" w:hAnsi="Arial" w:cs="Arial"/>
          <w:sz w:val="22"/>
          <w:szCs w:val="22"/>
        </w:rPr>
      </w:pPr>
      <w:r>
        <w:rPr>
          <w:rFonts w:ascii="Arial" w:hAnsi="Arial" w:cs="Arial"/>
          <w:sz w:val="22"/>
          <w:szCs w:val="22"/>
        </w:rPr>
        <w:t xml:space="preserve">  </w:t>
      </w:r>
    </w:p>
    <w:p w14:paraId="742B6939" w14:textId="77777777" w:rsidR="00985023" w:rsidRPr="00985023" w:rsidRDefault="00985023" w:rsidP="00985023">
      <w:pPr>
        <w:pStyle w:val="ListParagraph"/>
        <w:numPr>
          <w:ilvl w:val="0"/>
          <w:numId w:val="26"/>
        </w:numPr>
        <w:ind w:left="2137" w:hanging="357"/>
        <w:jc w:val="left"/>
        <w:rPr>
          <w:rFonts w:eastAsiaTheme="minorHAnsi" w:cs="Arial"/>
          <w:b w:val="0"/>
          <w:bCs/>
          <w:sz w:val="22"/>
          <w:szCs w:val="22"/>
        </w:rPr>
      </w:pPr>
      <w:r w:rsidRPr="00985023">
        <w:rPr>
          <w:rFonts w:eastAsiaTheme="minorHAnsi" w:cs="Arial"/>
          <w:b w:val="0"/>
          <w:bCs/>
          <w:sz w:val="22"/>
          <w:szCs w:val="22"/>
        </w:rPr>
        <w:t>College self-assessment for 2024/25 – the process and initial timeline for the College self-assessment (Committee members will be invited to be involved with the moderation panel in November, date to be advised)</w:t>
      </w:r>
    </w:p>
    <w:p w14:paraId="1563BF4C" w14:textId="7AC50A5C" w:rsidR="00985023" w:rsidRPr="00985023" w:rsidRDefault="00985023" w:rsidP="00985023">
      <w:pPr>
        <w:pStyle w:val="ListParagraph"/>
        <w:numPr>
          <w:ilvl w:val="0"/>
          <w:numId w:val="26"/>
        </w:numPr>
        <w:ind w:left="2137" w:hanging="357"/>
        <w:jc w:val="left"/>
        <w:rPr>
          <w:rFonts w:eastAsiaTheme="minorHAnsi" w:cs="Arial"/>
          <w:b w:val="0"/>
          <w:bCs/>
          <w:sz w:val="22"/>
          <w:szCs w:val="22"/>
        </w:rPr>
      </w:pPr>
      <w:r w:rsidRPr="00985023">
        <w:rPr>
          <w:rFonts w:eastAsiaTheme="minorHAnsi" w:cs="Arial"/>
          <w:b w:val="0"/>
          <w:bCs/>
          <w:sz w:val="22"/>
          <w:szCs w:val="22"/>
        </w:rPr>
        <w:t>Terms of Reference and annual schedule of business of the Quality Committee for 2025/26</w:t>
      </w:r>
    </w:p>
    <w:p w14:paraId="5C7C0A9D" w14:textId="77777777" w:rsidR="00381815" w:rsidRPr="00985023" w:rsidRDefault="00381815" w:rsidP="00985023">
      <w:pPr>
        <w:rPr>
          <w:rFonts w:cs="Arial"/>
          <w:sz w:val="22"/>
          <w:szCs w:val="22"/>
        </w:rPr>
      </w:pPr>
    </w:p>
    <w:p w14:paraId="093D7502" w14:textId="3A1C969D" w:rsidR="00B8243A" w:rsidRPr="00B477C4" w:rsidRDefault="00B6210C" w:rsidP="00E5259C">
      <w:pPr>
        <w:ind w:left="1440"/>
        <w:rPr>
          <w:rFonts w:ascii="Arial" w:hAnsi="Arial" w:cs="Arial"/>
          <w:sz w:val="22"/>
          <w:szCs w:val="22"/>
        </w:rPr>
      </w:pPr>
      <w:r>
        <w:rPr>
          <w:rFonts w:ascii="Arial" w:hAnsi="Arial" w:cs="Arial"/>
          <w:sz w:val="22"/>
          <w:szCs w:val="22"/>
        </w:rPr>
        <w:t xml:space="preserve">In his capacity as Link Governor for Safeguarding and Prevent, the Chair of the Quality Committee informed members that </w:t>
      </w:r>
      <w:r w:rsidR="00A9247E">
        <w:rPr>
          <w:rFonts w:ascii="Arial" w:hAnsi="Arial" w:cs="Arial"/>
          <w:sz w:val="22"/>
          <w:szCs w:val="22"/>
        </w:rPr>
        <w:t>he h</w:t>
      </w:r>
      <w:r w:rsidR="00985023">
        <w:rPr>
          <w:rFonts w:ascii="Arial" w:hAnsi="Arial" w:cs="Arial"/>
          <w:sz w:val="22"/>
          <w:szCs w:val="22"/>
        </w:rPr>
        <w:t xml:space="preserve">ad met with the safeguarding team prior to the meeting and conducted a review of the single </w:t>
      </w:r>
      <w:r w:rsidR="004C5074">
        <w:rPr>
          <w:rFonts w:ascii="Arial" w:hAnsi="Arial" w:cs="Arial"/>
          <w:sz w:val="22"/>
          <w:szCs w:val="22"/>
        </w:rPr>
        <w:t xml:space="preserve">central records and all was in order with no issues to report. </w:t>
      </w:r>
    </w:p>
    <w:p w14:paraId="5B0A006E" w14:textId="77777777" w:rsidR="003B6DFF" w:rsidRDefault="003B6DFF" w:rsidP="00A21F38">
      <w:pPr>
        <w:rPr>
          <w:rFonts w:ascii="Arial" w:hAnsi="Arial" w:cs="Arial"/>
          <w:sz w:val="22"/>
          <w:szCs w:val="22"/>
        </w:rPr>
      </w:pPr>
    </w:p>
    <w:p w14:paraId="444F0F22" w14:textId="77777777" w:rsidR="002005FD" w:rsidRDefault="002005FD" w:rsidP="00A21F38">
      <w:pPr>
        <w:rPr>
          <w:rFonts w:ascii="Arial" w:hAnsi="Arial" w:cs="Arial"/>
          <w:sz w:val="22"/>
          <w:szCs w:val="22"/>
        </w:rPr>
      </w:pPr>
    </w:p>
    <w:p w14:paraId="4B7CDC8B" w14:textId="77777777" w:rsidR="002005FD" w:rsidRPr="00DD3BD0" w:rsidRDefault="002005FD" w:rsidP="00A21F38">
      <w:pPr>
        <w:rPr>
          <w:rFonts w:ascii="Arial" w:hAnsi="Arial" w:cs="Arial"/>
          <w:sz w:val="22"/>
          <w:szCs w:val="22"/>
        </w:rPr>
      </w:pPr>
    </w:p>
    <w:p w14:paraId="25B5F747" w14:textId="586C775A" w:rsidR="00336ACD" w:rsidRPr="00DD3BD0" w:rsidRDefault="00336ACD" w:rsidP="00336ACD">
      <w:pPr>
        <w:rPr>
          <w:rFonts w:ascii="Arial" w:hAnsi="Arial" w:cs="Arial"/>
          <w:b/>
          <w:sz w:val="22"/>
          <w:szCs w:val="22"/>
        </w:rPr>
      </w:pPr>
      <w:r w:rsidRPr="00DD3BD0">
        <w:rPr>
          <w:rFonts w:ascii="Arial" w:hAnsi="Arial" w:cs="Arial"/>
          <w:b/>
          <w:sz w:val="22"/>
          <w:szCs w:val="22"/>
        </w:rPr>
        <w:lastRenderedPageBreak/>
        <w:t>0</w:t>
      </w:r>
      <w:r w:rsidR="00E54C0A">
        <w:rPr>
          <w:rFonts w:ascii="Arial" w:hAnsi="Arial" w:cs="Arial"/>
          <w:b/>
          <w:sz w:val="22"/>
          <w:szCs w:val="22"/>
        </w:rPr>
        <w:t>37</w:t>
      </w:r>
      <w:r w:rsidR="00A9247E">
        <w:rPr>
          <w:rFonts w:ascii="Arial" w:hAnsi="Arial" w:cs="Arial"/>
          <w:b/>
          <w:sz w:val="22"/>
          <w:szCs w:val="22"/>
        </w:rPr>
        <w:t>.25</w:t>
      </w:r>
      <w:r w:rsidR="00A21F38" w:rsidRPr="00DD3BD0">
        <w:rPr>
          <w:rFonts w:ascii="Arial" w:hAnsi="Arial" w:cs="Arial"/>
          <w:b/>
          <w:sz w:val="22"/>
          <w:szCs w:val="22"/>
        </w:rPr>
        <w:tab/>
      </w:r>
      <w:r w:rsidRPr="00DD3BD0">
        <w:rPr>
          <w:rFonts w:ascii="Arial" w:hAnsi="Arial" w:cs="Arial"/>
          <w:b/>
          <w:sz w:val="22"/>
          <w:szCs w:val="22"/>
        </w:rPr>
        <w:tab/>
        <w:t>Finance and Resources Committee</w:t>
      </w:r>
    </w:p>
    <w:p w14:paraId="50DC31F6" w14:textId="041943F3" w:rsidR="00336ACD" w:rsidRPr="00DD3BD0" w:rsidRDefault="00336ACD" w:rsidP="00336ACD">
      <w:pPr>
        <w:ind w:left="1440"/>
        <w:rPr>
          <w:rFonts w:ascii="Arial" w:hAnsi="Arial" w:cs="Arial"/>
          <w:b/>
          <w:sz w:val="22"/>
          <w:szCs w:val="22"/>
        </w:rPr>
      </w:pPr>
      <w:r w:rsidRPr="00DD3BD0">
        <w:rPr>
          <w:rFonts w:ascii="Arial" w:hAnsi="Arial" w:cs="Arial"/>
          <w:b/>
          <w:sz w:val="22"/>
          <w:szCs w:val="22"/>
        </w:rPr>
        <w:t>Meeting</w:t>
      </w:r>
      <w:r w:rsidR="00E5259C">
        <w:rPr>
          <w:rFonts w:ascii="Arial" w:hAnsi="Arial" w:cs="Arial"/>
          <w:b/>
          <w:sz w:val="22"/>
          <w:szCs w:val="22"/>
        </w:rPr>
        <w:t>s</w:t>
      </w:r>
      <w:r w:rsidRPr="00DD3BD0">
        <w:rPr>
          <w:rFonts w:ascii="Arial" w:hAnsi="Arial" w:cs="Arial"/>
          <w:b/>
          <w:sz w:val="22"/>
          <w:szCs w:val="22"/>
        </w:rPr>
        <w:t xml:space="preserve"> of the Finance and Resources Committee held on </w:t>
      </w:r>
      <w:r w:rsidR="00E54C0A">
        <w:rPr>
          <w:rFonts w:ascii="Arial" w:hAnsi="Arial" w:cs="Arial"/>
          <w:b/>
          <w:sz w:val="22"/>
          <w:szCs w:val="22"/>
        </w:rPr>
        <w:t xml:space="preserve">24 June </w:t>
      </w:r>
      <w:r w:rsidR="00A9247E">
        <w:rPr>
          <w:rFonts w:ascii="Arial" w:hAnsi="Arial" w:cs="Arial"/>
          <w:b/>
          <w:sz w:val="22"/>
          <w:szCs w:val="22"/>
        </w:rPr>
        <w:t>2025</w:t>
      </w:r>
    </w:p>
    <w:p w14:paraId="2A759C09" w14:textId="11EB3725" w:rsidR="00336ACD" w:rsidRDefault="00336ACD" w:rsidP="007D3F9C">
      <w:pPr>
        <w:ind w:left="1440"/>
        <w:rPr>
          <w:rFonts w:ascii="Arial" w:hAnsi="Arial" w:cs="Arial"/>
          <w:sz w:val="22"/>
          <w:szCs w:val="22"/>
        </w:rPr>
      </w:pPr>
      <w:r w:rsidRPr="00DD3BD0">
        <w:rPr>
          <w:rFonts w:ascii="Arial" w:hAnsi="Arial" w:cs="Arial"/>
          <w:sz w:val="22"/>
          <w:szCs w:val="22"/>
        </w:rPr>
        <w:t xml:space="preserve">The Chair of the Finance and Resources Committee </w:t>
      </w:r>
      <w:r w:rsidR="00752FE7" w:rsidRPr="00DD3BD0">
        <w:rPr>
          <w:rFonts w:ascii="Arial" w:hAnsi="Arial" w:cs="Arial"/>
          <w:sz w:val="22"/>
          <w:szCs w:val="22"/>
        </w:rPr>
        <w:t xml:space="preserve">reported </w:t>
      </w:r>
      <w:r w:rsidR="00752FE7">
        <w:rPr>
          <w:rFonts w:ascii="Arial" w:hAnsi="Arial" w:cs="Arial"/>
          <w:sz w:val="22"/>
          <w:szCs w:val="22"/>
        </w:rPr>
        <w:t>on the key issues considered at the meeting and those recommended for approval</w:t>
      </w:r>
      <w:r w:rsidR="007D3F9C">
        <w:rPr>
          <w:rFonts w:ascii="Arial" w:hAnsi="Arial" w:cs="Arial"/>
          <w:sz w:val="22"/>
          <w:szCs w:val="22"/>
        </w:rPr>
        <w:t xml:space="preserve">.  The budget </w:t>
      </w:r>
      <w:r w:rsidR="009D691D">
        <w:rPr>
          <w:rFonts w:ascii="Arial" w:hAnsi="Arial" w:cs="Arial"/>
          <w:sz w:val="22"/>
          <w:szCs w:val="22"/>
        </w:rPr>
        <w:t>had been considered earlier in the meeting.</w:t>
      </w:r>
    </w:p>
    <w:p w14:paraId="28EFB3D4" w14:textId="77777777" w:rsidR="00283D98" w:rsidRDefault="00283D98" w:rsidP="007D3F9C">
      <w:pPr>
        <w:rPr>
          <w:rFonts w:ascii="Arial" w:hAnsi="Arial" w:cs="Arial"/>
          <w:sz w:val="22"/>
          <w:szCs w:val="22"/>
        </w:rPr>
      </w:pPr>
    </w:p>
    <w:p w14:paraId="648D1A8E" w14:textId="77777777" w:rsidR="00283D98" w:rsidRPr="00283D98" w:rsidRDefault="00283D98" w:rsidP="00444F5C">
      <w:pPr>
        <w:pStyle w:val="ListParagraph"/>
        <w:numPr>
          <w:ilvl w:val="0"/>
          <w:numId w:val="27"/>
        </w:numPr>
        <w:spacing w:line="276" w:lineRule="auto"/>
        <w:jc w:val="left"/>
        <w:rPr>
          <w:rFonts w:eastAsiaTheme="minorHAnsi" w:cs="Arial"/>
          <w:b w:val="0"/>
          <w:bCs/>
          <w:sz w:val="22"/>
          <w:szCs w:val="22"/>
        </w:rPr>
      </w:pPr>
      <w:r w:rsidRPr="00283D98">
        <w:rPr>
          <w:rFonts w:eastAsiaTheme="minorHAnsi" w:cs="Arial"/>
          <w:b w:val="0"/>
          <w:bCs/>
          <w:sz w:val="22"/>
          <w:szCs w:val="22"/>
        </w:rPr>
        <w:t>Fees, Loans &amp; Refunds Policy</w:t>
      </w:r>
    </w:p>
    <w:p w14:paraId="2F96AB03" w14:textId="77777777" w:rsidR="00283D98" w:rsidRPr="00283D98" w:rsidRDefault="00283D98" w:rsidP="00444F5C">
      <w:pPr>
        <w:pStyle w:val="ListParagraph"/>
        <w:numPr>
          <w:ilvl w:val="0"/>
          <w:numId w:val="27"/>
        </w:numPr>
        <w:spacing w:line="276" w:lineRule="auto"/>
        <w:jc w:val="left"/>
        <w:rPr>
          <w:rFonts w:eastAsiaTheme="minorHAnsi" w:cs="Arial"/>
          <w:b w:val="0"/>
          <w:bCs/>
          <w:sz w:val="22"/>
          <w:szCs w:val="22"/>
        </w:rPr>
      </w:pPr>
      <w:r w:rsidRPr="00283D98">
        <w:rPr>
          <w:rFonts w:eastAsiaTheme="minorHAnsi" w:cs="Arial"/>
          <w:b w:val="0"/>
          <w:bCs/>
          <w:sz w:val="22"/>
          <w:szCs w:val="22"/>
        </w:rPr>
        <w:t>Reserves Policy</w:t>
      </w:r>
    </w:p>
    <w:p w14:paraId="38568E26" w14:textId="77777777" w:rsidR="00283D98" w:rsidRPr="00283D98" w:rsidRDefault="00283D98" w:rsidP="00444F5C">
      <w:pPr>
        <w:pStyle w:val="ListParagraph"/>
        <w:numPr>
          <w:ilvl w:val="0"/>
          <w:numId w:val="27"/>
        </w:numPr>
        <w:spacing w:line="276" w:lineRule="auto"/>
        <w:jc w:val="left"/>
        <w:rPr>
          <w:rFonts w:eastAsiaTheme="minorHAnsi" w:cs="Arial"/>
          <w:b w:val="0"/>
          <w:bCs/>
          <w:sz w:val="22"/>
          <w:szCs w:val="22"/>
        </w:rPr>
      </w:pPr>
      <w:r w:rsidRPr="00283D98">
        <w:rPr>
          <w:rFonts w:eastAsiaTheme="minorHAnsi" w:cs="Arial"/>
          <w:b w:val="0"/>
          <w:bCs/>
          <w:sz w:val="22"/>
          <w:szCs w:val="22"/>
        </w:rPr>
        <w:t>Treasury Management Policy</w:t>
      </w:r>
    </w:p>
    <w:p w14:paraId="3EEE8EE2" w14:textId="77777777" w:rsidR="00283D98" w:rsidRPr="00283D98" w:rsidRDefault="00283D98" w:rsidP="00444F5C">
      <w:pPr>
        <w:pStyle w:val="ListParagraph"/>
        <w:numPr>
          <w:ilvl w:val="0"/>
          <w:numId w:val="27"/>
        </w:numPr>
        <w:spacing w:line="276" w:lineRule="auto"/>
        <w:jc w:val="left"/>
        <w:rPr>
          <w:rFonts w:eastAsiaTheme="minorHAnsi" w:cs="Arial"/>
          <w:b w:val="0"/>
          <w:bCs/>
          <w:sz w:val="22"/>
          <w:szCs w:val="22"/>
        </w:rPr>
      </w:pPr>
      <w:r w:rsidRPr="00283D98">
        <w:rPr>
          <w:rFonts w:eastAsiaTheme="minorHAnsi" w:cs="Arial"/>
          <w:b w:val="0"/>
          <w:bCs/>
          <w:sz w:val="22"/>
          <w:szCs w:val="22"/>
        </w:rPr>
        <w:t>Financial Regulations</w:t>
      </w:r>
    </w:p>
    <w:p w14:paraId="34C20A4C" w14:textId="3114C0AC" w:rsidR="00283D98" w:rsidRPr="00283D98" w:rsidRDefault="00283D98" w:rsidP="00444F5C">
      <w:pPr>
        <w:pStyle w:val="ListParagraph"/>
        <w:numPr>
          <w:ilvl w:val="0"/>
          <w:numId w:val="27"/>
        </w:numPr>
        <w:spacing w:line="276" w:lineRule="auto"/>
        <w:jc w:val="left"/>
        <w:rPr>
          <w:rFonts w:eastAsiaTheme="minorHAnsi" w:cs="Arial"/>
          <w:b w:val="0"/>
          <w:bCs/>
          <w:sz w:val="22"/>
          <w:szCs w:val="22"/>
        </w:rPr>
      </w:pPr>
      <w:r w:rsidRPr="00283D98">
        <w:rPr>
          <w:rFonts w:eastAsiaTheme="minorHAnsi" w:cs="Arial"/>
          <w:b w:val="0"/>
          <w:bCs/>
          <w:sz w:val="22"/>
          <w:szCs w:val="22"/>
        </w:rPr>
        <w:t>Financial Plan 2025 – 2030</w:t>
      </w:r>
    </w:p>
    <w:p w14:paraId="5CECC0A6" w14:textId="45E9C89D" w:rsidR="00283D98" w:rsidRPr="00283D98" w:rsidRDefault="00283D98" w:rsidP="00444F5C">
      <w:pPr>
        <w:pStyle w:val="ListParagraph"/>
        <w:numPr>
          <w:ilvl w:val="0"/>
          <w:numId w:val="27"/>
        </w:numPr>
        <w:spacing w:line="276" w:lineRule="auto"/>
        <w:jc w:val="left"/>
        <w:rPr>
          <w:rFonts w:eastAsiaTheme="minorHAnsi" w:cs="Arial"/>
          <w:b w:val="0"/>
          <w:bCs/>
          <w:sz w:val="22"/>
          <w:szCs w:val="22"/>
        </w:rPr>
      </w:pPr>
      <w:r w:rsidRPr="00283D98">
        <w:rPr>
          <w:rFonts w:eastAsiaTheme="minorHAnsi" w:cs="Arial"/>
          <w:b w:val="0"/>
          <w:bCs/>
          <w:sz w:val="22"/>
          <w:szCs w:val="22"/>
        </w:rPr>
        <w:t>Terms of Reference and annual schedule of business of the Finance and Resources Committee for 2025/26</w:t>
      </w:r>
    </w:p>
    <w:p w14:paraId="4D942611" w14:textId="77777777" w:rsidR="00444F5C" w:rsidRPr="00124203" w:rsidRDefault="00444F5C" w:rsidP="00444F5C">
      <w:pPr>
        <w:rPr>
          <w:rFonts w:cs="Arial"/>
          <w:sz w:val="22"/>
          <w:szCs w:val="22"/>
        </w:rPr>
      </w:pPr>
    </w:p>
    <w:p w14:paraId="6627F1F6" w14:textId="12F52520" w:rsidR="000F529B" w:rsidRDefault="00C03AA6" w:rsidP="000F529B">
      <w:pPr>
        <w:rPr>
          <w:rFonts w:ascii="Arial" w:hAnsi="Arial" w:cs="Arial"/>
          <w:b/>
          <w:sz w:val="22"/>
          <w:szCs w:val="22"/>
        </w:rPr>
      </w:pPr>
      <w:r>
        <w:rPr>
          <w:rFonts w:ascii="Arial" w:hAnsi="Arial" w:cs="Arial"/>
          <w:b/>
          <w:sz w:val="22"/>
          <w:szCs w:val="22"/>
        </w:rPr>
        <w:t>0</w:t>
      </w:r>
      <w:r w:rsidR="00124203">
        <w:rPr>
          <w:rFonts w:ascii="Arial" w:hAnsi="Arial" w:cs="Arial"/>
          <w:b/>
          <w:sz w:val="22"/>
          <w:szCs w:val="22"/>
        </w:rPr>
        <w:t>38</w:t>
      </w:r>
      <w:r w:rsidR="00F55C79">
        <w:rPr>
          <w:rFonts w:ascii="Arial" w:hAnsi="Arial" w:cs="Arial"/>
          <w:b/>
          <w:sz w:val="22"/>
          <w:szCs w:val="22"/>
        </w:rPr>
        <w:t>.25</w:t>
      </w:r>
      <w:r w:rsidR="00F55C79">
        <w:rPr>
          <w:rFonts w:ascii="Arial" w:hAnsi="Arial" w:cs="Arial"/>
          <w:b/>
          <w:sz w:val="22"/>
          <w:szCs w:val="22"/>
        </w:rPr>
        <w:tab/>
      </w:r>
      <w:r w:rsidR="000F529B">
        <w:rPr>
          <w:rFonts w:ascii="Arial" w:hAnsi="Arial" w:cs="Arial"/>
          <w:b/>
          <w:sz w:val="22"/>
          <w:szCs w:val="22"/>
        </w:rPr>
        <w:tab/>
        <w:t>Risk and Audit Committee</w:t>
      </w:r>
    </w:p>
    <w:p w14:paraId="257A54C4" w14:textId="2D2EFE2C" w:rsidR="000F529B" w:rsidRDefault="000F529B" w:rsidP="000F529B">
      <w:pPr>
        <w:ind w:left="1440"/>
        <w:rPr>
          <w:rFonts w:ascii="Arial" w:hAnsi="Arial" w:cs="Arial"/>
          <w:b/>
          <w:sz w:val="22"/>
          <w:szCs w:val="22"/>
        </w:rPr>
      </w:pPr>
      <w:r>
        <w:rPr>
          <w:rFonts w:ascii="Arial" w:hAnsi="Arial" w:cs="Arial"/>
          <w:b/>
          <w:sz w:val="22"/>
          <w:szCs w:val="22"/>
        </w:rPr>
        <w:t>Meeting of the Risk and Audit Committee held on</w:t>
      </w:r>
      <w:r w:rsidR="00124203">
        <w:rPr>
          <w:rFonts w:ascii="Arial" w:hAnsi="Arial" w:cs="Arial"/>
          <w:b/>
          <w:sz w:val="22"/>
          <w:szCs w:val="22"/>
        </w:rPr>
        <w:t xml:space="preserve"> 17 June 2025</w:t>
      </w:r>
    </w:p>
    <w:p w14:paraId="3C913D84" w14:textId="12F97CCB" w:rsidR="000F529B" w:rsidRDefault="00B079BE" w:rsidP="000F529B">
      <w:pPr>
        <w:ind w:left="1440"/>
        <w:rPr>
          <w:rFonts w:ascii="Arial" w:hAnsi="Arial" w:cs="Arial"/>
          <w:sz w:val="22"/>
          <w:szCs w:val="22"/>
        </w:rPr>
      </w:pPr>
      <w:r>
        <w:rPr>
          <w:rFonts w:ascii="Arial" w:hAnsi="Arial" w:cs="Arial"/>
          <w:sz w:val="22"/>
          <w:szCs w:val="22"/>
        </w:rPr>
        <w:t>T</w:t>
      </w:r>
      <w:r w:rsidR="000F529B">
        <w:rPr>
          <w:rFonts w:ascii="Arial" w:hAnsi="Arial" w:cs="Arial"/>
          <w:sz w:val="22"/>
          <w:szCs w:val="22"/>
        </w:rPr>
        <w:t>he Chair of the Risk and Audit Committe</w:t>
      </w:r>
      <w:r>
        <w:rPr>
          <w:rFonts w:ascii="Arial" w:hAnsi="Arial" w:cs="Arial"/>
          <w:sz w:val="22"/>
          <w:szCs w:val="22"/>
        </w:rPr>
        <w:t>e reported on the key issues considered at the meeting and those recommended for approval</w:t>
      </w:r>
      <w:r w:rsidR="000F529B">
        <w:rPr>
          <w:rFonts w:ascii="Arial" w:hAnsi="Arial" w:cs="Arial"/>
          <w:sz w:val="22"/>
          <w:szCs w:val="22"/>
        </w:rPr>
        <w:t>:</w:t>
      </w:r>
    </w:p>
    <w:p w14:paraId="7484B32D" w14:textId="77777777" w:rsidR="00AF2637" w:rsidRDefault="00AF2637" w:rsidP="000F529B">
      <w:pPr>
        <w:ind w:left="1440"/>
        <w:rPr>
          <w:rFonts w:ascii="Arial" w:hAnsi="Arial" w:cs="Arial"/>
          <w:sz w:val="22"/>
          <w:szCs w:val="22"/>
        </w:rPr>
      </w:pPr>
    </w:p>
    <w:p w14:paraId="7913629F" w14:textId="01C42773" w:rsidR="0084682A" w:rsidRPr="00EB27EA" w:rsidRDefault="0084682A" w:rsidP="0084682A">
      <w:pPr>
        <w:pStyle w:val="ListParagraph"/>
        <w:numPr>
          <w:ilvl w:val="0"/>
          <w:numId w:val="5"/>
        </w:numPr>
        <w:jc w:val="left"/>
        <w:rPr>
          <w:rFonts w:cs="Arial"/>
          <w:sz w:val="22"/>
          <w:szCs w:val="22"/>
        </w:rPr>
      </w:pPr>
      <w:r>
        <w:rPr>
          <w:rFonts w:cs="Arial"/>
          <w:b w:val="0"/>
          <w:bCs/>
          <w:sz w:val="22"/>
          <w:szCs w:val="22"/>
        </w:rPr>
        <w:t xml:space="preserve">Quarter </w:t>
      </w:r>
      <w:r w:rsidR="00124203">
        <w:rPr>
          <w:rFonts w:cs="Arial"/>
          <w:b w:val="0"/>
          <w:bCs/>
          <w:sz w:val="22"/>
          <w:szCs w:val="22"/>
        </w:rPr>
        <w:t>4</w:t>
      </w:r>
      <w:r>
        <w:rPr>
          <w:rFonts w:cs="Arial"/>
          <w:b w:val="0"/>
          <w:bCs/>
          <w:sz w:val="22"/>
          <w:szCs w:val="22"/>
        </w:rPr>
        <w:t xml:space="preserve"> Headline Risk Register for 2024/25</w:t>
      </w:r>
    </w:p>
    <w:p w14:paraId="56F2BBC3" w14:textId="3A80C04C" w:rsidR="00EB27EA" w:rsidRPr="00EB27EA" w:rsidRDefault="00EB27EA" w:rsidP="0084682A">
      <w:pPr>
        <w:pStyle w:val="ListParagraph"/>
        <w:numPr>
          <w:ilvl w:val="0"/>
          <w:numId w:val="5"/>
        </w:numPr>
        <w:jc w:val="left"/>
        <w:rPr>
          <w:rFonts w:cs="Arial"/>
          <w:sz w:val="22"/>
          <w:szCs w:val="22"/>
        </w:rPr>
      </w:pPr>
      <w:r>
        <w:rPr>
          <w:rFonts w:cs="Arial"/>
          <w:b w:val="0"/>
          <w:bCs/>
          <w:sz w:val="22"/>
          <w:szCs w:val="22"/>
        </w:rPr>
        <w:t>Fraud, Corruption and Bribery Response Policy</w:t>
      </w:r>
    </w:p>
    <w:p w14:paraId="4A2FA6AC" w14:textId="3B4488F2" w:rsidR="00EB27EA" w:rsidRPr="00EB27EA" w:rsidRDefault="00EB27EA" w:rsidP="0084682A">
      <w:pPr>
        <w:pStyle w:val="ListParagraph"/>
        <w:numPr>
          <w:ilvl w:val="0"/>
          <w:numId w:val="5"/>
        </w:numPr>
        <w:jc w:val="left"/>
        <w:rPr>
          <w:rFonts w:cs="Arial"/>
          <w:sz w:val="22"/>
          <w:szCs w:val="22"/>
        </w:rPr>
      </w:pPr>
      <w:r>
        <w:rPr>
          <w:rFonts w:cs="Arial"/>
          <w:b w:val="0"/>
          <w:bCs/>
          <w:sz w:val="22"/>
          <w:szCs w:val="22"/>
        </w:rPr>
        <w:t>Risk Management Policy</w:t>
      </w:r>
    </w:p>
    <w:p w14:paraId="5D5E279D" w14:textId="7E3D0B38" w:rsidR="00EB27EA" w:rsidRPr="00EB27EA" w:rsidRDefault="00EB27EA" w:rsidP="0084682A">
      <w:pPr>
        <w:pStyle w:val="ListParagraph"/>
        <w:numPr>
          <w:ilvl w:val="0"/>
          <w:numId w:val="5"/>
        </w:numPr>
        <w:jc w:val="left"/>
        <w:rPr>
          <w:rFonts w:cs="Arial"/>
          <w:sz w:val="22"/>
          <w:szCs w:val="22"/>
        </w:rPr>
      </w:pPr>
      <w:r>
        <w:rPr>
          <w:rFonts w:cs="Arial"/>
          <w:b w:val="0"/>
          <w:bCs/>
          <w:sz w:val="22"/>
          <w:szCs w:val="22"/>
        </w:rPr>
        <w:t>Data Protection Policy</w:t>
      </w:r>
    </w:p>
    <w:p w14:paraId="0497CA1A" w14:textId="04C0A4EE" w:rsidR="00226F21" w:rsidRPr="00770C4B" w:rsidRDefault="00EB27EA" w:rsidP="00226F21">
      <w:pPr>
        <w:pStyle w:val="ListParagraph"/>
        <w:numPr>
          <w:ilvl w:val="0"/>
          <w:numId w:val="5"/>
        </w:numPr>
        <w:jc w:val="left"/>
        <w:rPr>
          <w:rFonts w:cs="Arial"/>
          <w:sz w:val="22"/>
          <w:szCs w:val="22"/>
        </w:rPr>
      </w:pPr>
      <w:r>
        <w:rPr>
          <w:rFonts w:cs="Arial"/>
          <w:b w:val="0"/>
          <w:bCs/>
          <w:sz w:val="22"/>
          <w:szCs w:val="22"/>
        </w:rPr>
        <w:t>Terms of Reference and annual schedule of business of the Risk and Audit Committee for 2025/26</w:t>
      </w:r>
    </w:p>
    <w:p w14:paraId="0BEF7A51" w14:textId="77777777" w:rsidR="002005FD" w:rsidRDefault="002005FD" w:rsidP="00770C4B">
      <w:pPr>
        <w:ind w:left="1440"/>
        <w:rPr>
          <w:rFonts w:ascii="Arial" w:hAnsi="Arial" w:cs="Arial"/>
          <w:bCs/>
          <w:sz w:val="22"/>
          <w:szCs w:val="22"/>
        </w:rPr>
      </w:pPr>
    </w:p>
    <w:p w14:paraId="183BB24B" w14:textId="10258F19" w:rsidR="00C646E4" w:rsidRPr="00770C4B" w:rsidRDefault="00226F21" w:rsidP="00770C4B">
      <w:pPr>
        <w:ind w:left="1440"/>
        <w:rPr>
          <w:rFonts w:ascii="Arial" w:hAnsi="Arial" w:cs="Arial"/>
          <w:bCs/>
          <w:sz w:val="22"/>
          <w:szCs w:val="22"/>
        </w:rPr>
      </w:pPr>
      <w:r w:rsidRPr="00770C4B">
        <w:rPr>
          <w:rFonts w:ascii="Arial" w:hAnsi="Arial" w:cs="Arial"/>
          <w:bCs/>
          <w:sz w:val="22"/>
          <w:szCs w:val="22"/>
        </w:rPr>
        <w:t>The Chair</w:t>
      </w:r>
      <w:r w:rsidR="003E48A0" w:rsidRPr="003E48A0">
        <w:rPr>
          <w:rFonts w:ascii="Arial" w:hAnsi="Arial" w:cs="Arial"/>
          <w:bCs/>
          <w:sz w:val="22"/>
          <w:szCs w:val="22"/>
        </w:rPr>
        <w:t xml:space="preserve"> </w:t>
      </w:r>
      <w:r w:rsidR="003E48A0">
        <w:rPr>
          <w:rFonts w:ascii="Arial" w:hAnsi="Arial" w:cs="Arial"/>
          <w:bCs/>
          <w:sz w:val="22"/>
          <w:szCs w:val="22"/>
        </w:rPr>
        <w:t xml:space="preserve">noted that </w:t>
      </w:r>
      <w:r w:rsidR="003E48A0">
        <w:rPr>
          <w:rFonts w:ascii="Arial" w:hAnsi="Arial" w:cs="Arial"/>
          <w:sz w:val="22"/>
          <w:szCs w:val="22"/>
        </w:rPr>
        <w:t>w</w:t>
      </w:r>
      <w:r w:rsidR="003E48A0" w:rsidRPr="00770C4B">
        <w:rPr>
          <w:rFonts w:ascii="Arial" w:hAnsi="Arial" w:cs="Arial"/>
          <w:sz w:val="22"/>
          <w:szCs w:val="22"/>
        </w:rPr>
        <w:t>hilst it was disappointing the limited level of assurance given</w:t>
      </w:r>
      <w:r w:rsidR="003E48A0">
        <w:rPr>
          <w:rFonts w:ascii="Arial" w:hAnsi="Arial" w:cs="Arial"/>
          <w:sz w:val="22"/>
          <w:szCs w:val="22"/>
        </w:rPr>
        <w:t xml:space="preserve"> on the Data Protection audit</w:t>
      </w:r>
      <w:r w:rsidR="003E48A0" w:rsidRPr="00770C4B">
        <w:rPr>
          <w:rFonts w:ascii="Arial" w:hAnsi="Arial" w:cs="Arial"/>
          <w:sz w:val="22"/>
          <w:szCs w:val="22"/>
        </w:rPr>
        <w:t>, it was pleasing to note the positive management responses to the recommendations with the deadline of August this year for completion of the high-risk recommendation, which is currently on track to be achieved</w:t>
      </w:r>
      <w:r w:rsidR="003E48A0">
        <w:t>.</w:t>
      </w:r>
    </w:p>
    <w:p w14:paraId="5069A077" w14:textId="77777777" w:rsidR="00226F21" w:rsidRDefault="00226F21" w:rsidP="000F529B">
      <w:pPr>
        <w:rPr>
          <w:rFonts w:ascii="Arial" w:hAnsi="Arial" w:cs="Arial"/>
          <w:b/>
          <w:sz w:val="22"/>
          <w:szCs w:val="22"/>
        </w:rPr>
      </w:pPr>
    </w:p>
    <w:p w14:paraId="6B179F9E" w14:textId="52C0FAFD" w:rsidR="000F529B" w:rsidRDefault="00705B95" w:rsidP="000F529B">
      <w:pPr>
        <w:rPr>
          <w:rFonts w:ascii="Arial" w:hAnsi="Arial" w:cs="Arial"/>
          <w:b/>
          <w:sz w:val="22"/>
          <w:szCs w:val="22"/>
        </w:rPr>
      </w:pPr>
      <w:r>
        <w:rPr>
          <w:rFonts w:ascii="Arial" w:hAnsi="Arial" w:cs="Arial"/>
          <w:b/>
          <w:sz w:val="22"/>
          <w:szCs w:val="22"/>
        </w:rPr>
        <w:t>0</w:t>
      </w:r>
      <w:r w:rsidR="00C646E4">
        <w:rPr>
          <w:rFonts w:ascii="Arial" w:hAnsi="Arial" w:cs="Arial"/>
          <w:b/>
          <w:sz w:val="22"/>
          <w:szCs w:val="22"/>
        </w:rPr>
        <w:t>39</w:t>
      </w:r>
      <w:r w:rsidR="009223BE">
        <w:rPr>
          <w:rFonts w:ascii="Arial" w:hAnsi="Arial" w:cs="Arial"/>
          <w:b/>
          <w:sz w:val="22"/>
          <w:szCs w:val="22"/>
        </w:rPr>
        <w:t>.25</w:t>
      </w:r>
      <w:r w:rsidR="00A57763">
        <w:rPr>
          <w:rFonts w:ascii="Arial" w:hAnsi="Arial" w:cs="Arial"/>
          <w:b/>
          <w:sz w:val="22"/>
          <w:szCs w:val="22"/>
        </w:rPr>
        <w:tab/>
      </w:r>
      <w:r w:rsidR="000F529B">
        <w:rPr>
          <w:rFonts w:ascii="Arial" w:hAnsi="Arial" w:cs="Arial"/>
          <w:b/>
          <w:sz w:val="22"/>
          <w:szCs w:val="22"/>
        </w:rPr>
        <w:tab/>
        <w:t>Committees of the Corporation</w:t>
      </w:r>
    </w:p>
    <w:p w14:paraId="045369F0" w14:textId="77777777" w:rsidR="000F529B" w:rsidRPr="00C96740" w:rsidRDefault="000F529B" w:rsidP="000F529B">
      <w:pPr>
        <w:ind w:left="1440"/>
        <w:rPr>
          <w:rFonts w:ascii="Arial" w:hAnsi="Arial" w:cs="Arial"/>
          <w:sz w:val="22"/>
          <w:szCs w:val="22"/>
        </w:rPr>
      </w:pPr>
      <w:r>
        <w:rPr>
          <w:rFonts w:ascii="Arial" w:hAnsi="Arial" w:cs="Arial"/>
          <w:sz w:val="22"/>
          <w:szCs w:val="22"/>
        </w:rPr>
        <w:t>The Chair of the Corporation thanked each Committee Chair for their reports of the meetings.</w:t>
      </w:r>
    </w:p>
    <w:p w14:paraId="0F13C148" w14:textId="77777777" w:rsidR="000F529B" w:rsidRDefault="000F529B" w:rsidP="000F529B">
      <w:pPr>
        <w:rPr>
          <w:rFonts w:ascii="Arial" w:hAnsi="Arial" w:cs="Arial"/>
          <w:sz w:val="22"/>
          <w:szCs w:val="22"/>
        </w:rPr>
      </w:pPr>
      <w:r>
        <w:rPr>
          <w:rFonts w:ascii="Arial" w:hAnsi="Arial" w:cs="Arial"/>
          <w:b/>
          <w:sz w:val="22"/>
          <w:szCs w:val="22"/>
        </w:rPr>
        <w:tab/>
      </w:r>
      <w:r>
        <w:rPr>
          <w:rFonts w:ascii="Arial" w:hAnsi="Arial" w:cs="Arial"/>
          <w:b/>
          <w:sz w:val="22"/>
          <w:szCs w:val="22"/>
        </w:rPr>
        <w:tab/>
      </w:r>
    </w:p>
    <w:p w14:paraId="03EA9744" w14:textId="483910A2" w:rsidR="000F529B" w:rsidRDefault="000F529B" w:rsidP="000F529B">
      <w:pPr>
        <w:rPr>
          <w:rFonts w:ascii="Arial" w:hAnsi="Arial" w:cs="Arial"/>
          <w:b/>
          <w:sz w:val="22"/>
          <w:szCs w:val="22"/>
        </w:rPr>
      </w:pPr>
      <w:r>
        <w:rPr>
          <w:rFonts w:ascii="Arial" w:hAnsi="Arial" w:cs="Arial"/>
          <w:sz w:val="22"/>
          <w:szCs w:val="22"/>
        </w:rPr>
        <w:tab/>
      </w:r>
      <w:r>
        <w:rPr>
          <w:rFonts w:ascii="Arial" w:hAnsi="Arial" w:cs="Arial"/>
          <w:sz w:val="22"/>
          <w:szCs w:val="22"/>
        </w:rPr>
        <w:tab/>
      </w:r>
      <w:r w:rsidR="00D72C19">
        <w:rPr>
          <w:rFonts w:ascii="Arial" w:hAnsi="Arial" w:cs="Arial"/>
          <w:b/>
          <w:sz w:val="22"/>
          <w:szCs w:val="22"/>
        </w:rPr>
        <w:t>Agreed</w:t>
      </w:r>
    </w:p>
    <w:p w14:paraId="59B9B058" w14:textId="4079D5B9" w:rsidR="000F529B" w:rsidRDefault="000F529B" w:rsidP="000F529B">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The Corporation Board</w:t>
      </w:r>
      <w:r w:rsidR="004D6E8C">
        <w:rPr>
          <w:rFonts w:ascii="Arial" w:hAnsi="Arial" w:cs="Arial"/>
          <w:sz w:val="22"/>
          <w:szCs w:val="22"/>
        </w:rPr>
        <w:t>:</w:t>
      </w:r>
      <w:r>
        <w:rPr>
          <w:rFonts w:ascii="Arial" w:hAnsi="Arial" w:cs="Arial"/>
          <w:sz w:val="22"/>
          <w:szCs w:val="22"/>
        </w:rPr>
        <w:t xml:space="preserve"> </w:t>
      </w:r>
    </w:p>
    <w:p w14:paraId="43AEF2FD" w14:textId="7904BE77" w:rsidR="000F529B" w:rsidRPr="009B424C" w:rsidRDefault="000F529B" w:rsidP="003E32FC">
      <w:pPr>
        <w:pStyle w:val="ListParagraph"/>
        <w:numPr>
          <w:ilvl w:val="0"/>
          <w:numId w:val="2"/>
        </w:numPr>
        <w:rPr>
          <w:rFonts w:cs="Arial"/>
          <w:sz w:val="22"/>
          <w:szCs w:val="22"/>
        </w:rPr>
      </w:pPr>
      <w:r>
        <w:rPr>
          <w:rFonts w:cs="Arial"/>
          <w:b w:val="0"/>
          <w:sz w:val="22"/>
          <w:szCs w:val="22"/>
        </w:rPr>
        <w:t>Notes the reports of the Chair of each of the committees of the Board</w:t>
      </w:r>
    </w:p>
    <w:p w14:paraId="6F4B92FC" w14:textId="25873478" w:rsidR="0017535F" w:rsidRPr="00C646E4" w:rsidRDefault="000F529B" w:rsidP="003E32FC">
      <w:pPr>
        <w:pStyle w:val="ListParagraph"/>
        <w:numPr>
          <w:ilvl w:val="0"/>
          <w:numId w:val="2"/>
        </w:numPr>
        <w:rPr>
          <w:rFonts w:cs="Arial"/>
          <w:sz w:val="22"/>
          <w:szCs w:val="22"/>
        </w:rPr>
      </w:pPr>
      <w:r>
        <w:rPr>
          <w:rFonts w:cs="Arial"/>
          <w:b w:val="0"/>
          <w:sz w:val="22"/>
          <w:szCs w:val="22"/>
        </w:rPr>
        <w:t>Endorses the approval by each committee of the key issues considered and approved at the meetings</w:t>
      </w:r>
      <w:r w:rsidR="006934BB">
        <w:rPr>
          <w:rFonts w:cs="Arial"/>
          <w:b w:val="0"/>
          <w:sz w:val="22"/>
          <w:szCs w:val="22"/>
        </w:rPr>
        <w:t>.</w:t>
      </w:r>
    </w:p>
    <w:p w14:paraId="11266962" w14:textId="77777777" w:rsidR="005F58F8" w:rsidRDefault="005F58F8" w:rsidP="00C646E4">
      <w:pPr>
        <w:rPr>
          <w:rFonts w:cs="Arial"/>
          <w:sz w:val="22"/>
          <w:szCs w:val="22"/>
        </w:rPr>
      </w:pPr>
    </w:p>
    <w:p w14:paraId="62562158" w14:textId="0716EF47" w:rsidR="00C646E4" w:rsidRDefault="00C646E4" w:rsidP="00C646E4">
      <w:pPr>
        <w:rPr>
          <w:rFonts w:ascii="Arial" w:hAnsi="Arial" w:cs="Arial"/>
          <w:b/>
          <w:bCs/>
          <w:sz w:val="22"/>
          <w:szCs w:val="22"/>
        </w:rPr>
      </w:pPr>
      <w:r>
        <w:rPr>
          <w:rFonts w:ascii="Arial" w:hAnsi="Arial" w:cs="Arial"/>
          <w:b/>
          <w:bCs/>
          <w:sz w:val="22"/>
          <w:szCs w:val="22"/>
        </w:rPr>
        <w:t>040.25</w:t>
      </w:r>
      <w:r>
        <w:rPr>
          <w:rFonts w:ascii="Arial" w:hAnsi="Arial" w:cs="Arial"/>
          <w:b/>
          <w:bCs/>
          <w:sz w:val="22"/>
          <w:szCs w:val="22"/>
        </w:rPr>
        <w:tab/>
      </w:r>
      <w:r>
        <w:rPr>
          <w:rFonts w:ascii="Arial" w:hAnsi="Arial" w:cs="Arial"/>
          <w:b/>
          <w:bCs/>
          <w:sz w:val="22"/>
          <w:szCs w:val="22"/>
        </w:rPr>
        <w:tab/>
        <w:t>ITEC Learning Technologies Limited</w:t>
      </w:r>
    </w:p>
    <w:p w14:paraId="399FEE5C" w14:textId="68976CC3" w:rsidR="00C646E4" w:rsidRPr="00C646E4" w:rsidRDefault="00C646E4" w:rsidP="00C646E4">
      <w:pPr>
        <w:ind w:left="1440"/>
        <w:rPr>
          <w:rFonts w:ascii="Arial" w:hAnsi="Arial" w:cs="Arial"/>
          <w:sz w:val="22"/>
          <w:szCs w:val="22"/>
        </w:rPr>
      </w:pPr>
      <w:r>
        <w:rPr>
          <w:rFonts w:ascii="Arial" w:hAnsi="Arial" w:cs="Arial"/>
          <w:sz w:val="22"/>
          <w:szCs w:val="22"/>
        </w:rPr>
        <w:t>Members received the unconfirmed minutes of the meeting held on 2 June 2025.  The Chair of ITEC</w:t>
      </w:r>
      <w:r w:rsidR="00906AEC">
        <w:rPr>
          <w:rFonts w:ascii="Arial" w:hAnsi="Arial" w:cs="Arial"/>
          <w:sz w:val="22"/>
          <w:szCs w:val="22"/>
        </w:rPr>
        <w:t xml:space="preserve"> updated members </w:t>
      </w:r>
      <w:proofErr w:type="gramStart"/>
      <w:r w:rsidR="00906AEC">
        <w:rPr>
          <w:rFonts w:ascii="Arial" w:hAnsi="Arial" w:cs="Arial"/>
          <w:sz w:val="22"/>
          <w:szCs w:val="22"/>
        </w:rPr>
        <w:t>with regard to</w:t>
      </w:r>
      <w:proofErr w:type="gramEnd"/>
      <w:r w:rsidR="00906AEC">
        <w:rPr>
          <w:rFonts w:ascii="Arial" w:hAnsi="Arial" w:cs="Arial"/>
          <w:sz w:val="22"/>
          <w:szCs w:val="22"/>
        </w:rPr>
        <w:t xml:space="preserve"> </w:t>
      </w:r>
      <w:r w:rsidR="004111CE">
        <w:rPr>
          <w:rFonts w:ascii="Arial" w:hAnsi="Arial" w:cs="Arial"/>
          <w:sz w:val="22"/>
          <w:szCs w:val="22"/>
        </w:rPr>
        <w:t xml:space="preserve">the decision of XR Studios and whether to rename ITEC or keep XR Studios separate.  </w:t>
      </w:r>
      <w:r w:rsidR="00CC0BE2">
        <w:rPr>
          <w:rFonts w:ascii="Arial" w:hAnsi="Arial" w:cs="Arial"/>
          <w:sz w:val="22"/>
          <w:szCs w:val="22"/>
        </w:rPr>
        <w:t>A proposal will be</w:t>
      </w:r>
      <w:r w:rsidR="001011F5">
        <w:rPr>
          <w:rFonts w:ascii="Arial" w:hAnsi="Arial" w:cs="Arial"/>
          <w:sz w:val="22"/>
          <w:szCs w:val="22"/>
        </w:rPr>
        <w:t xml:space="preserve"> presented</w:t>
      </w:r>
      <w:r w:rsidR="00CC0BE2">
        <w:rPr>
          <w:rFonts w:ascii="Arial" w:hAnsi="Arial" w:cs="Arial"/>
          <w:sz w:val="22"/>
          <w:szCs w:val="22"/>
        </w:rPr>
        <w:t xml:space="preserve"> to the Finance and Resources Committee in the autumn term.</w:t>
      </w:r>
    </w:p>
    <w:p w14:paraId="3B4D85F6" w14:textId="77777777" w:rsidR="00BD7377" w:rsidRDefault="00BD7377" w:rsidP="009A6D38">
      <w:pPr>
        <w:rPr>
          <w:rFonts w:cs="Arial"/>
          <w:sz w:val="22"/>
          <w:szCs w:val="22"/>
        </w:rPr>
      </w:pPr>
    </w:p>
    <w:p w14:paraId="1CE8650F" w14:textId="77777777" w:rsidR="00867EBA" w:rsidRDefault="00867EBA" w:rsidP="009A6D38">
      <w:pPr>
        <w:rPr>
          <w:rFonts w:cs="Arial"/>
          <w:sz w:val="22"/>
          <w:szCs w:val="22"/>
        </w:rPr>
      </w:pPr>
    </w:p>
    <w:p w14:paraId="47E8C8E4" w14:textId="77777777" w:rsidR="00867EBA" w:rsidRDefault="00867EBA" w:rsidP="009A6D38">
      <w:pPr>
        <w:rPr>
          <w:rFonts w:cs="Arial"/>
          <w:sz w:val="22"/>
          <w:szCs w:val="22"/>
        </w:rPr>
      </w:pPr>
    </w:p>
    <w:p w14:paraId="7DE6FD4F" w14:textId="77777777" w:rsidR="00867EBA" w:rsidRDefault="00867EBA" w:rsidP="009A6D38">
      <w:pPr>
        <w:rPr>
          <w:rFonts w:cs="Arial"/>
          <w:sz w:val="22"/>
          <w:szCs w:val="22"/>
        </w:rPr>
      </w:pPr>
    </w:p>
    <w:p w14:paraId="486C9AAF" w14:textId="77777777" w:rsidR="00867EBA" w:rsidRDefault="00867EBA" w:rsidP="009A6D38">
      <w:pPr>
        <w:rPr>
          <w:rFonts w:cs="Arial"/>
          <w:sz w:val="22"/>
          <w:szCs w:val="22"/>
        </w:rPr>
      </w:pPr>
    </w:p>
    <w:p w14:paraId="351D706F" w14:textId="77777777" w:rsidR="00867EBA" w:rsidRDefault="00867EBA" w:rsidP="009A6D38">
      <w:pPr>
        <w:rPr>
          <w:rFonts w:cs="Arial"/>
          <w:sz w:val="22"/>
          <w:szCs w:val="22"/>
        </w:rPr>
      </w:pPr>
    </w:p>
    <w:p w14:paraId="5129E507" w14:textId="77777777" w:rsidR="00867EBA" w:rsidRDefault="00867EBA" w:rsidP="009A6D38">
      <w:pPr>
        <w:rPr>
          <w:rFonts w:cs="Arial"/>
          <w:sz w:val="22"/>
          <w:szCs w:val="22"/>
        </w:rPr>
      </w:pPr>
    </w:p>
    <w:p w14:paraId="05D11348" w14:textId="77777777" w:rsidR="00867EBA" w:rsidRDefault="00867EBA" w:rsidP="009A6D38">
      <w:pPr>
        <w:rPr>
          <w:rFonts w:cs="Arial"/>
          <w:sz w:val="22"/>
          <w:szCs w:val="22"/>
        </w:rPr>
      </w:pPr>
    </w:p>
    <w:p w14:paraId="6ECA4905" w14:textId="4020E354" w:rsidR="00160229" w:rsidRDefault="00FB6A86" w:rsidP="00BD7377">
      <w:pPr>
        <w:rPr>
          <w:rFonts w:ascii="Arial" w:hAnsi="Arial" w:cs="Arial"/>
          <w:b/>
          <w:sz w:val="22"/>
          <w:szCs w:val="22"/>
        </w:rPr>
      </w:pPr>
      <w:r>
        <w:rPr>
          <w:rFonts w:ascii="Arial" w:hAnsi="Arial" w:cs="Arial"/>
          <w:b/>
          <w:sz w:val="22"/>
          <w:szCs w:val="22"/>
        </w:rPr>
        <w:lastRenderedPageBreak/>
        <w:t>0</w:t>
      </w:r>
      <w:r w:rsidR="00AD1C92">
        <w:rPr>
          <w:rFonts w:ascii="Arial" w:hAnsi="Arial" w:cs="Arial"/>
          <w:b/>
          <w:sz w:val="22"/>
          <w:szCs w:val="22"/>
        </w:rPr>
        <w:t>41</w:t>
      </w:r>
      <w:r w:rsidR="009223BE">
        <w:rPr>
          <w:rFonts w:ascii="Arial" w:hAnsi="Arial" w:cs="Arial"/>
          <w:b/>
          <w:sz w:val="22"/>
          <w:szCs w:val="22"/>
        </w:rPr>
        <w:t>.25</w:t>
      </w:r>
      <w:r w:rsidR="009223BE">
        <w:rPr>
          <w:rFonts w:ascii="Arial" w:hAnsi="Arial" w:cs="Arial"/>
          <w:b/>
          <w:sz w:val="22"/>
          <w:szCs w:val="22"/>
        </w:rPr>
        <w:tab/>
      </w:r>
      <w:r w:rsidR="005D1A7E">
        <w:rPr>
          <w:rFonts w:ascii="Arial" w:hAnsi="Arial" w:cs="Arial"/>
          <w:b/>
          <w:sz w:val="22"/>
          <w:szCs w:val="22"/>
        </w:rPr>
        <w:tab/>
        <w:t>Any Other Business</w:t>
      </w:r>
    </w:p>
    <w:p w14:paraId="0E73205F" w14:textId="5D8ED0F3" w:rsidR="009223BE" w:rsidRDefault="009223BE" w:rsidP="002C0F45">
      <w:pPr>
        <w:ind w:left="1440"/>
        <w:rPr>
          <w:rFonts w:ascii="Arial" w:hAnsi="Arial" w:cs="Arial"/>
          <w:bCs/>
          <w:sz w:val="22"/>
          <w:szCs w:val="22"/>
        </w:rPr>
      </w:pPr>
      <w:r>
        <w:rPr>
          <w:rFonts w:ascii="Arial" w:hAnsi="Arial" w:cs="Arial"/>
          <w:bCs/>
          <w:sz w:val="22"/>
          <w:szCs w:val="22"/>
        </w:rPr>
        <w:t xml:space="preserve">As this was the last meeting for </w:t>
      </w:r>
      <w:r w:rsidR="00AD1C92">
        <w:rPr>
          <w:rFonts w:ascii="Arial" w:hAnsi="Arial" w:cs="Arial"/>
          <w:bCs/>
          <w:sz w:val="22"/>
          <w:szCs w:val="22"/>
        </w:rPr>
        <w:t xml:space="preserve">Roger Key </w:t>
      </w:r>
      <w:r>
        <w:rPr>
          <w:rFonts w:ascii="Arial" w:hAnsi="Arial" w:cs="Arial"/>
          <w:bCs/>
          <w:sz w:val="22"/>
          <w:szCs w:val="22"/>
        </w:rPr>
        <w:t>before</w:t>
      </w:r>
      <w:r w:rsidR="001B3902">
        <w:rPr>
          <w:rFonts w:ascii="Arial" w:hAnsi="Arial" w:cs="Arial"/>
          <w:bCs/>
          <w:sz w:val="22"/>
          <w:szCs w:val="22"/>
        </w:rPr>
        <w:t xml:space="preserve"> </w:t>
      </w:r>
      <w:r>
        <w:rPr>
          <w:rFonts w:ascii="Arial" w:hAnsi="Arial" w:cs="Arial"/>
          <w:bCs/>
          <w:sz w:val="22"/>
          <w:szCs w:val="22"/>
        </w:rPr>
        <w:t xml:space="preserve">he left the Board, the Chair took the opportunity to thank </w:t>
      </w:r>
      <w:r w:rsidR="002C0F45">
        <w:rPr>
          <w:rFonts w:ascii="Arial" w:hAnsi="Arial" w:cs="Arial"/>
          <w:bCs/>
          <w:sz w:val="22"/>
          <w:szCs w:val="22"/>
        </w:rPr>
        <w:t>h</w:t>
      </w:r>
      <w:r w:rsidR="001B3902">
        <w:rPr>
          <w:rFonts w:ascii="Arial" w:hAnsi="Arial" w:cs="Arial"/>
          <w:bCs/>
          <w:sz w:val="22"/>
          <w:szCs w:val="22"/>
        </w:rPr>
        <w:t>im</w:t>
      </w:r>
      <w:r w:rsidR="002C0F45">
        <w:rPr>
          <w:rFonts w:ascii="Arial" w:hAnsi="Arial" w:cs="Arial"/>
          <w:bCs/>
          <w:sz w:val="22"/>
          <w:szCs w:val="22"/>
        </w:rPr>
        <w:t xml:space="preserve"> for all h</w:t>
      </w:r>
      <w:r w:rsidR="001B3902">
        <w:rPr>
          <w:rFonts w:ascii="Arial" w:hAnsi="Arial" w:cs="Arial"/>
          <w:bCs/>
          <w:sz w:val="22"/>
          <w:szCs w:val="22"/>
        </w:rPr>
        <w:t>is</w:t>
      </w:r>
      <w:r w:rsidR="002C0F45">
        <w:rPr>
          <w:rFonts w:ascii="Arial" w:hAnsi="Arial" w:cs="Arial"/>
          <w:bCs/>
          <w:sz w:val="22"/>
          <w:szCs w:val="22"/>
        </w:rPr>
        <w:t xml:space="preserve"> hard work and contribution made to the Board and to the College</w:t>
      </w:r>
      <w:r w:rsidR="005F359F">
        <w:rPr>
          <w:rFonts w:ascii="Arial" w:hAnsi="Arial" w:cs="Arial"/>
          <w:bCs/>
          <w:sz w:val="22"/>
          <w:szCs w:val="22"/>
        </w:rPr>
        <w:t xml:space="preserve"> and to the outgoing student governors for their contribution during the year, particularly at the Quality Committee. </w:t>
      </w:r>
    </w:p>
    <w:p w14:paraId="3DEDFA86" w14:textId="77777777" w:rsidR="00002AEC" w:rsidRDefault="00002AEC" w:rsidP="002C0F45">
      <w:pPr>
        <w:ind w:left="1440"/>
        <w:rPr>
          <w:rFonts w:ascii="Arial" w:hAnsi="Arial" w:cs="Arial"/>
          <w:bCs/>
          <w:sz w:val="22"/>
          <w:szCs w:val="22"/>
        </w:rPr>
      </w:pPr>
    </w:p>
    <w:p w14:paraId="2FFEE9B0" w14:textId="28EFDB70" w:rsidR="00002AEC" w:rsidRDefault="00002AEC" w:rsidP="002C0F45">
      <w:pPr>
        <w:ind w:left="1440"/>
        <w:rPr>
          <w:rFonts w:ascii="Arial" w:hAnsi="Arial" w:cs="Arial"/>
          <w:bCs/>
          <w:sz w:val="22"/>
          <w:szCs w:val="22"/>
        </w:rPr>
      </w:pPr>
      <w:r>
        <w:rPr>
          <w:rFonts w:ascii="Arial" w:hAnsi="Arial" w:cs="Arial"/>
          <w:bCs/>
          <w:sz w:val="22"/>
          <w:szCs w:val="22"/>
        </w:rPr>
        <w:t xml:space="preserve">Members were reminded </w:t>
      </w:r>
      <w:r w:rsidR="0041485D">
        <w:rPr>
          <w:rFonts w:ascii="Arial" w:hAnsi="Arial" w:cs="Arial"/>
          <w:bCs/>
          <w:sz w:val="22"/>
          <w:szCs w:val="22"/>
        </w:rPr>
        <w:t xml:space="preserve">that from the start of the new academic year, all governors will need to use their college emails to access </w:t>
      </w:r>
      <w:proofErr w:type="spellStart"/>
      <w:r w:rsidR="0051680E">
        <w:rPr>
          <w:rFonts w:ascii="Arial" w:hAnsi="Arial" w:cs="Arial"/>
          <w:bCs/>
          <w:sz w:val="22"/>
          <w:szCs w:val="22"/>
        </w:rPr>
        <w:t>S</w:t>
      </w:r>
      <w:r w:rsidR="0041485D">
        <w:rPr>
          <w:rFonts w:ascii="Arial" w:hAnsi="Arial" w:cs="Arial"/>
          <w:bCs/>
          <w:sz w:val="22"/>
          <w:szCs w:val="22"/>
        </w:rPr>
        <w:t>harepoint</w:t>
      </w:r>
      <w:proofErr w:type="spellEnd"/>
      <w:r w:rsidR="0041485D">
        <w:rPr>
          <w:rFonts w:ascii="Arial" w:hAnsi="Arial" w:cs="Arial"/>
          <w:bCs/>
          <w:sz w:val="22"/>
          <w:szCs w:val="22"/>
        </w:rPr>
        <w:t xml:space="preserve"> for meeting papers</w:t>
      </w:r>
      <w:r w:rsidR="001137EE">
        <w:rPr>
          <w:rFonts w:ascii="Arial" w:hAnsi="Arial" w:cs="Arial"/>
          <w:bCs/>
          <w:sz w:val="22"/>
          <w:szCs w:val="22"/>
        </w:rPr>
        <w:t xml:space="preserve">.  Papers will not be circulated separately </w:t>
      </w:r>
      <w:r w:rsidR="001A22DA">
        <w:rPr>
          <w:rFonts w:ascii="Arial" w:hAnsi="Arial" w:cs="Arial"/>
          <w:bCs/>
          <w:sz w:val="22"/>
          <w:szCs w:val="22"/>
        </w:rPr>
        <w:t xml:space="preserve">by email. </w:t>
      </w:r>
    </w:p>
    <w:p w14:paraId="54A127CF" w14:textId="77777777" w:rsidR="002C0F45" w:rsidRPr="009223BE" w:rsidRDefault="002C0F45" w:rsidP="002C0F45">
      <w:pPr>
        <w:ind w:left="1440"/>
        <w:rPr>
          <w:rFonts w:ascii="Arial" w:hAnsi="Arial" w:cs="Arial"/>
          <w:bCs/>
          <w:sz w:val="22"/>
          <w:szCs w:val="22"/>
        </w:rPr>
      </w:pPr>
    </w:p>
    <w:p w14:paraId="1D68A586" w14:textId="271EACE0" w:rsidR="004E6E71" w:rsidRDefault="005D1A7E" w:rsidP="00422A0A">
      <w:pPr>
        <w:ind w:left="720" w:firstLine="720"/>
        <w:rPr>
          <w:rFonts w:ascii="Arial" w:hAnsi="Arial" w:cs="Arial"/>
          <w:sz w:val="22"/>
          <w:szCs w:val="22"/>
        </w:rPr>
      </w:pPr>
      <w:r>
        <w:rPr>
          <w:rFonts w:ascii="Arial" w:hAnsi="Arial" w:cs="Arial"/>
          <w:sz w:val="22"/>
          <w:szCs w:val="22"/>
        </w:rPr>
        <w:t xml:space="preserve">There was </w:t>
      </w:r>
      <w:r w:rsidR="000B5D71">
        <w:rPr>
          <w:rFonts w:ascii="Arial" w:hAnsi="Arial" w:cs="Arial"/>
          <w:sz w:val="22"/>
          <w:szCs w:val="22"/>
        </w:rPr>
        <w:t xml:space="preserve">no </w:t>
      </w:r>
      <w:r w:rsidR="002C0F45">
        <w:rPr>
          <w:rFonts w:ascii="Arial" w:hAnsi="Arial" w:cs="Arial"/>
          <w:sz w:val="22"/>
          <w:szCs w:val="22"/>
        </w:rPr>
        <w:t xml:space="preserve">other </w:t>
      </w:r>
      <w:r w:rsidR="00C80159">
        <w:rPr>
          <w:rFonts w:ascii="Arial" w:hAnsi="Arial" w:cs="Arial"/>
          <w:sz w:val="22"/>
          <w:szCs w:val="22"/>
        </w:rPr>
        <w:t xml:space="preserve">further </w:t>
      </w:r>
      <w:r w:rsidR="000B5D71">
        <w:rPr>
          <w:rFonts w:ascii="Arial" w:hAnsi="Arial" w:cs="Arial"/>
          <w:sz w:val="22"/>
          <w:szCs w:val="22"/>
        </w:rPr>
        <w:t>business</w:t>
      </w:r>
      <w:r w:rsidR="00CD56B9">
        <w:rPr>
          <w:rFonts w:ascii="Arial" w:hAnsi="Arial" w:cs="Arial"/>
          <w:sz w:val="22"/>
          <w:szCs w:val="22"/>
        </w:rPr>
        <w:t>.</w:t>
      </w:r>
    </w:p>
    <w:p w14:paraId="5E05A605" w14:textId="77777777" w:rsidR="0082266A" w:rsidRDefault="0082266A" w:rsidP="00422A0A">
      <w:pPr>
        <w:ind w:left="720" w:firstLine="720"/>
        <w:rPr>
          <w:rFonts w:ascii="Arial" w:hAnsi="Arial" w:cs="Arial"/>
          <w:sz w:val="22"/>
          <w:szCs w:val="22"/>
        </w:rPr>
      </w:pPr>
    </w:p>
    <w:p w14:paraId="7AE2B751" w14:textId="60DF466C" w:rsidR="007E28C6" w:rsidRDefault="00705B95" w:rsidP="002C0F45">
      <w:pPr>
        <w:rPr>
          <w:rFonts w:ascii="Arial" w:hAnsi="Arial" w:cs="Arial"/>
          <w:b/>
          <w:sz w:val="22"/>
          <w:szCs w:val="22"/>
        </w:rPr>
      </w:pPr>
      <w:r>
        <w:rPr>
          <w:rFonts w:ascii="Arial" w:hAnsi="Arial" w:cs="Arial"/>
          <w:b/>
          <w:sz w:val="22"/>
          <w:szCs w:val="22"/>
        </w:rPr>
        <w:t>0</w:t>
      </w:r>
      <w:r w:rsidR="005F359F">
        <w:rPr>
          <w:rFonts w:ascii="Arial" w:hAnsi="Arial" w:cs="Arial"/>
          <w:b/>
          <w:sz w:val="22"/>
          <w:szCs w:val="22"/>
        </w:rPr>
        <w:t>42</w:t>
      </w:r>
      <w:r w:rsidR="002C0F45">
        <w:rPr>
          <w:rFonts w:ascii="Arial" w:hAnsi="Arial" w:cs="Arial"/>
          <w:b/>
          <w:sz w:val="22"/>
          <w:szCs w:val="22"/>
        </w:rPr>
        <w:t>.25</w:t>
      </w:r>
      <w:r w:rsidR="002C0F45">
        <w:rPr>
          <w:rFonts w:ascii="Arial" w:hAnsi="Arial" w:cs="Arial"/>
          <w:b/>
          <w:sz w:val="22"/>
          <w:szCs w:val="22"/>
        </w:rPr>
        <w:tab/>
      </w:r>
      <w:r w:rsidR="00FE32BC">
        <w:rPr>
          <w:rFonts w:ascii="Arial" w:hAnsi="Arial" w:cs="Arial"/>
          <w:b/>
          <w:sz w:val="22"/>
          <w:szCs w:val="22"/>
        </w:rPr>
        <w:tab/>
        <w:t>Schedule of Meetings 202</w:t>
      </w:r>
      <w:r w:rsidR="005F359F">
        <w:rPr>
          <w:rFonts w:ascii="Arial" w:hAnsi="Arial" w:cs="Arial"/>
          <w:b/>
          <w:sz w:val="22"/>
          <w:szCs w:val="22"/>
        </w:rPr>
        <w:t>5/26</w:t>
      </w:r>
    </w:p>
    <w:p w14:paraId="3389527A" w14:textId="1D1F0169" w:rsidR="007E28C6" w:rsidRDefault="007E28C6" w:rsidP="00084DFF">
      <w:pPr>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bCs/>
          <w:sz w:val="22"/>
          <w:szCs w:val="22"/>
        </w:rPr>
        <w:t xml:space="preserve">Tuesday </w:t>
      </w:r>
      <w:r w:rsidR="00084DFF">
        <w:rPr>
          <w:rFonts w:ascii="Arial" w:hAnsi="Arial" w:cs="Arial"/>
          <w:bCs/>
          <w:sz w:val="22"/>
          <w:szCs w:val="22"/>
        </w:rPr>
        <w:t xml:space="preserve">30 September 2025 – training &amp; development/strategy </w:t>
      </w:r>
    </w:p>
    <w:p w14:paraId="4DF1D81C" w14:textId="194B103B" w:rsidR="00E003AF" w:rsidRDefault="00E003AF" w:rsidP="00084DFF">
      <w:pPr>
        <w:rPr>
          <w:rFonts w:ascii="Arial" w:hAnsi="Arial" w:cs="Arial"/>
          <w:bCs/>
          <w:sz w:val="22"/>
          <w:szCs w:val="22"/>
        </w:rPr>
      </w:pPr>
      <w:r>
        <w:rPr>
          <w:rFonts w:ascii="Arial" w:hAnsi="Arial" w:cs="Arial"/>
          <w:bCs/>
          <w:sz w:val="22"/>
          <w:szCs w:val="22"/>
        </w:rPr>
        <w:tab/>
      </w:r>
      <w:r>
        <w:rPr>
          <w:rFonts w:ascii="Arial" w:hAnsi="Arial" w:cs="Arial"/>
          <w:bCs/>
          <w:sz w:val="22"/>
          <w:szCs w:val="22"/>
        </w:rPr>
        <w:tab/>
        <w:t>Tuesday 9 December 2025 – main Board meeting</w:t>
      </w:r>
    </w:p>
    <w:p w14:paraId="5F4EFF80" w14:textId="161BF004" w:rsidR="00E003AF" w:rsidRDefault="00E003AF" w:rsidP="00084DFF">
      <w:pPr>
        <w:rPr>
          <w:rFonts w:ascii="Arial" w:hAnsi="Arial" w:cs="Arial"/>
          <w:bCs/>
          <w:sz w:val="22"/>
          <w:szCs w:val="22"/>
        </w:rPr>
      </w:pPr>
      <w:r>
        <w:rPr>
          <w:rFonts w:ascii="Arial" w:hAnsi="Arial" w:cs="Arial"/>
          <w:bCs/>
          <w:sz w:val="22"/>
          <w:szCs w:val="22"/>
        </w:rPr>
        <w:tab/>
      </w:r>
      <w:r>
        <w:rPr>
          <w:rFonts w:ascii="Arial" w:hAnsi="Arial" w:cs="Arial"/>
          <w:bCs/>
          <w:sz w:val="22"/>
          <w:szCs w:val="22"/>
        </w:rPr>
        <w:tab/>
        <w:t>Tuesday 10 February 2026 – training &amp; development/strategy</w:t>
      </w:r>
    </w:p>
    <w:p w14:paraId="73897259" w14:textId="0D7EAA1E" w:rsidR="00E003AF" w:rsidRDefault="00E003AF" w:rsidP="00084DFF">
      <w:pPr>
        <w:rPr>
          <w:rFonts w:ascii="Arial" w:hAnsi="Arial" w:cs="Arial"/>
          <w:bCs/>
          <w:sz w:val="22"/>
          <w:szCs w:val="22"/>
        </w:rPr>
      </w:pPr>
      <w:r>
        <w:rPr>
          <w:rFonts w:ascii="Arial" w:hAnsi="Arial" w:cs="Arial"/>
          <w:bCs/>
          <w:sz w:val="22"/>
          <w:szCs w:val="22"/>
        </w:rPr>
        <w:tab/>
      </w:r>
      <w:r>
        <w:rPr>
          <w:rFonts w:ascii="Arial" w:hAnsi="Arial" w:cs="Arial"/>
          <w:bCs/>
          <w:sz w:val="22"/>
          <w:szCs w:val="22"/>
        </w:rPr>
        <w:tab/>
        <w:t>Tuesday 24 March 2026 – main Board meeting</w:t>
      </w:r>
    </w:p>
    <w:p w14:paraId="6DA81078" w14:textId="7AF87B45" w:rsidR="00E003AF" w:rsidRDefault="00E003AF" w:rsidP="00084DFF">
      <w:pPr>
        <w:rPr>
          <w:rFonts w:ascii="Arial" w:hAnsi="Arial" w:cs="Arial"/>
          <w:bCs/>
          <w:sz w:val="22"/>
          <w:szCs w:val="22"/>
        </w:rPr>
      </w:pPr>
      <w:r>
        <w:rPr>
          <w:rFonts w:ascii="Arial" w:hAnsi="Arial" w:cs="Arial"/>
          <w:bCs/>
          <w:sz w:val="22"/>
          <w:szCs w:val="22"/>
        </w:rPr>
        <w:tab/>
      </w:r>
      <w:r>
        <w:rPr>
          <w:rFonts w:ascii="Arial" w:hAnsi="Arial" w:cs="Arial"/>
          <w:bCs/>
          <w:sz w:val="22"/>
          <w:szCs w:val="22"/>
        </w:rPr>
        <w:tab/>
        <w:t>Tuesday 12 May 2026 – training &amp; development/strategy</w:t>
      </w:r>
    </w:p>
    <w:p w14:paraId="2C1BD0FE" w14:textId="0D877D70" w:rsidR="00E003AF" w:rsidRPr="007E28C6" w:rsidRDefault="00E003AF" w:rsidP="00084DFF">
      <w:pPr>
        <w:rPr>
          <w:rFonts w:ascii="Arial" w:hAnsi="Arial" w:cs="Arial"/>
          <w:b/>
          <w:sz w:val="22"/>
          <w:szCs w:val="22"/>
        </w:rPr>
      </w:pPr>
      <w:r>
        <w:rPr>
          <w:rFonts w:ascii="Arial" w:hAnsi="Arial" w:cs="Arial"/>
          <w:bCs/>
          <w:sz w:val="22"/>
          <w:szCs w:val="22"/>
        </w:rPr>
        <w:tab/>
      </w:r>
      <w:r>
        <w:rPr>
          <w:rFonts w:ascii="Arial" w:hAnsi="Arial" w:cs="Arial"/>
          <w:bCs/>
          <w:sz w:val="22"/>
          <w:szCs w:val="22"/>
        </w:rPr>
        <w:tab/>
        <w:t>Tuesday 7 July 2026 – main Board meeting</w:t>
      </w:r>
    </w:p>
    <w:p w14:paraId="0A5A6B12" w14:textId="77777777" w:rsidR="005B4D23" w:rsidRDefault="005B4D23" w:rsidP="005D1A7E">
      <w:pPr>
        <w:rPr>
          <w:rFonts w:ascii="Arial" w:hAnsi="Arial" w:cs="Arial"/>
          <w:sz w:val="22"/>
          <w:szCs w:val="22"/>
        </w:rPr>
      </w:pPr>
    </w:p>
    <w:p w14:paraId="3738B985" w14:textId="625BD232" w:rsidR="006F735C" w:rsidRDefault="003B3BFE" w:rsidP="00A64AA6">
      <w:pPr>
        <w:ind w:left="1440"/>
        <w:rPr>
          <w:rFonts w:ascii="Arial" w:hAnsi="Arial" w:cs="Arial"/>
          <w:b/>
          <w:sz w:val="22"/>
          <w:szCs w:val="22"/>
        </w:rPr>
      </w:pPr>
      <w:r>
        <w:rPr>
          <w:rFonts w:ascii="Arial" w:hAnsi="Arial" w:cs="Arial"/>
          <w:b/>
          <w:sz w:val="22"/>
          <w:szCs w:val="22"/>
        </w:rPr>
        <w:t xml:space="preserve">At the conclusion of the part 1 meeting, </w:t>
      </w:r>
      <w:r w:rsidR="00F17025">
        <w:rPr>
          <w:rFonts w:ascii="Arial" w:hAnsi="Arial" w:cs="Arial"/>
          <w:b/>
          <w:sz w:val="22"/>
          <w:szCs w:val="22"/>
        </w:rPr>
        <w:t xml:space="preserve">members moved into a meeting restricted, in accordance with the requirements of the Instrument &amp; Articles of Government and with Section 40 of the Freedom of Information Act </w:t>
      </w:r>
      <w:r w:rsidR="00885F18">
        <w:rPr>
          <w:rFonts w:ascii="Arial" w:hAnsi="Arial" w:cs="Arial"/>
          <w:b/>
          <w:sz w:val="22"/>
          <w:szCs w:val="22"/>
        </w:rPr>
        <w:t xml:space="preserve">2000, to the independent members of the Corporation </w:t>
      </w:r>
      <w:r w:rsidR="00017D3B">
        <w:rPr>
          <w:rFonts w:ascii="Arial" w:hAnsi="Arial" w:cs="Arial"/>
          <w:b/>
          <w:sz w:val="22"/>
          <w:szCs w:val="22"/>
        </w:rPr>
        <w:t xml:space="preserve">Board only </w:t>
      </w:r>
      <w:r w:rsidR="00885F18">
        <w:rPr>
          <w:rFonts w:ascii="Arial" w:hAnsi="Arial" w:cs="Arial"/>
          <w:b/>
          <w:sz w:val="22"/>
          <w:szCs w:val="22"/>
        </w:rPr>
        <w:t xml:space="preserve">and to the CEO </w:t>
      </w:r>
      <w:r w:rsidR="00017D3B">
        <w:rPr>
          <w:rFonts w:ascii="Arial" w:hAnsi="Arial" w:cs="Arial"/>
          <w:b/>
          <w:sz w:val="22"/>
          <w:szCs w:val="22"/>
        </w:rPr>
        <w:t>by invitation</w:t>
      </w:r>
      <w:r w:rsidR="00885F18">
        <w:rPr>
          <w:rFonts w:ascii="Arial" w:hAnsi="Arial" w:cs="Arial"/>
          <w:b/>
          <w:sz w:val="22"/>
          <w:szCs w:val="22"/>
        </w:rPr>
        <w:t xml:space="preserve">. </w:t>
      </w:r>
    </w:p>
    <w:p w14:paraId="4393B1E5" w14:textId="7838D48C" w:rsidR="009A50F9" w:rsidRDefault="006D6903" w:rsidP="009B1218">
      <w:pPr>
        <w:rPr>
          <w:rFonts w:ascii="Arial" w:hAnsi="Arial" w:cs="Arial"/>
          <w:b/>
          <w:sz w:val="22"/>
          <w:szCs w:val="22"/>
        </w:rPr>
      </w:pPr>
      <w:r>
        <w:rPr>
          <w:noProof/>
        </w:rPr>
        <w:drawing>
          <wp:anchor distT="0" distB="0" distL="114300" distR="114300" simplePos="0" relativeHeight="251662336" behindDoc="0" locked="0" layoutInCell="1" allowOverlap="1" wp14:anchorId="54168A2B" wp14:editId="00A0064E">
            <wp:simplePos x="0" y="0"/>
            <wp:positionH relativeFrom="column">
              <wp:posOffset>3794760</wp:posOffset>
            </wp:positionH>
            <wp:positionV relativeFrom="paragraph">
              <wp:posOffset>140970</wp:posOffset>
            </wp:positionV>
            <wp:extent cx="1666875" cy="638175"/>
            <wp:effectExtent l="0" t="0" r="9525" b="9525"/>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638175"/>
                    </a:xfrm>
                    <a:prstGeom prst="rect">
                      <a:avLst/>
                    </a:prstGeom>
                    <a:noFill/>
                    <a:ln>
                      <a:noFill/>
                    </a:ln>
                  </pic:spPr>
                </pic:pic>
              </a:graphicData>
            </a:graphic>
          </wp:anchor>
        </w:drawing>
      </w:r>
    </w:p>
    <w:p w14:paraId="141C63BA" w14:textId="1104979B" w:rsidR="009A50F9" w:rsidRDefault="004C5313" w:rsidP="005D1A7E">
      <w:pPr>
        <w:ind w:left="1440"/>
        <w:rPr>
          <w:rFonts w:ascii="Arial" w:hAnsi="Arial" w:cs="Arial"/>
          <w:b/>
          <w:sz w:val="22"/>
          <w:szCs w:val="22"/>
        </w:rPr>
      </w:pPr>
      <w:r>
        <w:rPr>
          <w:rFonts w:ascii="Arial" w:hAnsi="Arial" w:cs="Arial"/>
          <w:b/>
          <w:sz w:val="22"/>
          <w:szCs w:val="22"/>
        </w:rPr>
        <w:t>SIGNED AS A CORRECT RECORD:</w:t>
      </w:r>
      <w:r w:rsidR="006D6903">
        <w:rPr>
          <w:rFonts w:ascii="Arial" w:hAnsi="Arial" w:cs="Arial"/>
          <w:b/>
          <w:sz w:val="22"/>
          <w:szCs w:val="22"/>
        </w:rPr>
        <w:t xml:space="preserve">    </w:t>
      </w:r>
    </w:p>
    <w:p w14:paraId="4B149DD5" w14:textId="77777777" w:rsidR="00316384" w:rsidRDefault="00316384" w:rsidP="00AB3777">
      <w:pPr>
        <w:ind w:left="720" w:firstLine="720"/>
        <w:rPr>
          <w:rFonts w:ascii="Arial" w:hAnsi="Arial" w:cs="Arial"/>
          <w:b/>
          <w:sz w:val="22"/>
          <w:szCs w:val="22"/>
        </w:rPr>
      </w:pPr>
    </w:p>
    <w:p w14:paraId="1E3A9ACA" w14:textId="76DAF1F4" w:rsidR="00B4188E" w:rsidRPr="00620DA6" w:rsidRDefault="00FB346D" w:rsidP="00AB3777">
      <w:pPr>
        <w:ind w:left="720" w:firstLine="720"/>
        <w:rPr>
          <w:rFonts w:ascii="Arial" w:hAnsi="Arial" w:cs="Arial"/>
          <w:b/>
          <w:sz w:val="22"/>
          <w:szCs w:val="22"/>
        </w:rPr>
      </w:pPr>
      <w:r>
        <w:rPr>
          <w:rFonts w:ascii="Arial" w:hAnsi="Arial" w:cs="Arial"/>
          <w:b/>
          <w:sz w:val="22"/>
          <w:szCs w:val="22"/>
        </w:rPr>
        <w:t>D</w:t>
      </w:r>
      <w:r w:rsidR="00E077CE">
        <w:rPr>
          <w:rFonts w:ascii="Arial" w:hAnsi="Arial" w:cs="Arial"/>
          <w:b/>
          <w:sz w:val="22"/>
          <w:szCs w:val="22"/>
        </w:rPr>
        <w:t xml:space="preserve">ATE: </w:t>
      </w:r>
      <w:r w:rsidR="00AD539E">
        <w:rPr>
          <w:rFonts w:ascii="Arial" w:hAnsi="Arial" w:cs="Arial"/>
          <w:b/>
          <w:sz w:val="22"/>
          <w:szCs w:val="22"/>
        </w:rPr>
        <w:t xml:space="preserve"> 9 December 2025</w:t>
      </w:r>
    </w:p>
    <w:sectPr w:rsidR="00B4188E" w:rsidRPr="00620DA6" w:rsidSect="00A341FF">
      <w:footerReference w:type="default" r:id="rId10"/>
      <w:headerReference w:type="first" r:id="rId11"/>
      <w:footerReference w:type="first" r:id="rId12"/>
      <w:pgSz w:w="11907" w:h="16840" w:code="9"/>
      <w:pgMar w:top="1134" w:right="1134" w:bottom="1134" w:left="1134" w:header="709" w:footer="77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6D70" w14:textId="77777777" w:rsidR="00944222" w:rsidRDefault="00944222" w:rsidP="0067405C">
      <w:r>
        <w:separator/>
      </w:r>
    </w:p>
  </w:endnote>
  <w:endnote w:type="continuationSeparator" w:id="0">
    <w:p w14:paraId="79190E01" w14:textId="77777777" w:rsidR="00944222" w:rsidRDefault="00944222" w:rsidP="0067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851521"/>
      <w:docPartObj>
        <w:docPartGallery w:val="Page Numbers (Bottom of Page)"/>
        <w:docPartUnique/>
      </w:docPartObj>
    </w:sdtPr>
    <w:sdtEndPr>
      <w:rPr>
        <w:noProof/>
      </w:rPr>
    </w:sdtEndPr>
    <w:sdtContent>
      <w:p w14:paraId="479EDF96" w14:textId="749D8DF4" w:rsidR="001E71E0" w:rsidRDefault="001E71E0">
        <w:pPr>
          <w:pStyle w:val="Footer"/>
          <w:jc w:val="right"/>
        </w:pPr>
        <w:r>
          <w:fldChar w:fldCharType="begin"/>
        </w:r>
        <w:r>
          <w:instrText xml:space="preserve"> PAGE   \* MERGEFORMAT </w:instrText>
        </w:r>
        <w:r>
          <w:fldChar w:fldCharType="separate"/>
        </w:r>
        <w:r w:rsidR="0068483B">
          <w:rPr>
            <w:noProof/>
          </w:rPr>
          <w:t>11</w:t>
        </w:r>
        <w:r>
          <w:rPr>
            <w:noProof/>
          </w:rPr>
          <w:fldChar w:fldCharType="end"/>
        </w:r>
      </w:p>
    </w:sdtContent>
  </w:sdt>
  <w:p w14:paraId="34F4645F" w14:textId="77777777" w:rsidR="001E71E0" w:rsidRDefault="001E71E0" w:rsidP="00CB6B5B">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304C" w14:textId="77777777" w:rsidR="001E71E0" w:rsidRDefault="001E71E0">
    <w:pPr>
      <w:pStyle w:val="Footer"/>
      <w:jc w:val="right"/>
    </w:pPr>
  </w:p>
  <w:p w14:paraId="79FAB47D" w14:textId="77777777" w:rsidR="001E71E0" w:rsidRDefault="001E7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0A9B" w14:textId="77777777" w:rsidR="00944222" w:rsidRDefault="00944222" w:rsidP="0067405C">
      <w:r>
        <w:separator/>
      </w:r>
    </w:p>
  </w:footnote>
  <w:footnote w:type="continuationSeparator" w:id="0">
    <w:p w14:paraId="6B24A9C0" w14:textId="77777777" w:rsidR="00944222" w:rsidRDefault="00944222" w:rsidP="00674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D897" w14:textId="5EF886F2" w:rsidR="001E71E0" w:rsidRDefault="001E7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A78"/>
    <w:multiLevelType w:val="hybridMultilevel"/>
    <w:tmpl w:val="45EE41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7754200"/>
    <w:multiLevelType w:val="hybridMultilevel"/>
    <w:tmpl w:val="D84A0A02"/>
    <w:lvl w:ilvl="0" w:tplc="972E66A2">
      <w:start w:val="26"/>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09646ACD"/>
    <w:multiLevelType w:val="hybridMultilevel"/>
    <w:tmpl w:val="0DCA65B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 w15:restartNumberingAfterBreak="0">
    <w:nsid w:val="15790AAB"/>
    <w:multiLevelType w:val="hybridMultilevel"/>
    <w:tmpl w:val="2F90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73CD5"/>
    <w:multiLevelType w:val="hybridMultilevel"/>
    <w:tmpl w:val="DDF003D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7A8126B"/>
    <w:multiLevelType w:val="hybridMultilevel"/>
    <w:tmpl w:val="9B7EC680"/>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2A6F220A"/>
    <w:multiLevelType w:val="hybridMultilevel"/>
    <w:tmpl w:val="281077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BE35B21"/>
    <w:multiLevelType w:val="hybridMultilevel"/>
    <w:tmpl w:val="A1A6E57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CC4086B"/>
    <w:multiLevelType w:val="hybridMultilevel"/>
    <w:tmpl w:val="21F884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47519E4"/>
    <w:multiLevelType w:val="hybridMultilevel"/>
    <w:tmpl w:val="A0DEFF7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3E8000BD"/>
    <w:multiLevelType w:val="hybridMultilevel"/>
    <w:tmpl w:val="17CEAB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F29523E"/>
    <w:multiLevelType w:val="hybridMultilevel"/>
    <w:tmpl w:val="B9A2100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42AF080C"/>
    <w:multiLevelType w:val="hybridMultilevel"/>
    <w:tmpl w:val="AEAECC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68D58E4"/>
    <w:multiLevelType w:val="hybridMultilevel"/>
    <w:tmpl w:val="C9AE8E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86456E1"/>
    <w:multiLevelType w:val="hybridMultilevel"/>
    <w:tmpl w:val="8924B2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53BF10B2"/>
    <w:multiLevelType w:val="hybridMultilevel"/>
    <w:tmpl w:val="8522E9C0"/>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545E6DCE"/>
    <w:multiLevelType w:val="hybridMultilevel"/>
    <w:tmpl w:val="C5D06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5A5663AD"/>
    <w:multiLevelType w:val="hybridMultilevel"/>
    <w:tmpl w:val="44500B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5DA4273A"/>
    <w:multiLevelType w:val="hybridMultilevel"/>
    <w:tmpl w:val="94D4FF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ED550A6"/>
    <w:multiLevelType w:val="hybridMultilevel"/>
    <w:tmpl w:val="C8BEDF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630F76FE"/>
    <w:multiLevelType w:val="hybridMultilevel"/>
    <w:tmpl w:val="79E85D9E"/>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644D2705"/>
    <w:multiLevelType w:val="hybridMultilevel"/>
    <w:tmpl w:val="E904D8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71715AA3"/>
    <w:multiLevelType w:val="hybridMultilevel"/>
    <w:tmpl w:val="9C76C444"/>
    <w:lvl w:ilvl="0" w:tplc="0809000B">
      <w:start w:val="1"/>
      <w:numFmt w:val="bullet"/>
      <w:lvlText w:val=""/>
      <w:lvlJc w:val="left"/>
      <w:pPr>
        <w:ind w:left="2895" w:hanging="360"/>
      </w:pPr>
      <w:rPr>
        <w:rFonts w:ascii="Wingdings" w:hAnsi="Wingdings" w:hint="default"/>
      </w:rPr>
    </w:lvl>
    <w:lvl w:ilvl="1" w:tplc="08090003" w:tentative="1">
      <w:start w:val="1"/>
      <w:numFmt w:val="bullet"/>
      <w:lvlText w:val="o"/>
      <w:lvlJc w:val="left"/>
      <w:pPr>
        <w:ind w:left="3615" w:hanging="360"/>
      </w:pPr>
      <w:rPr>
        <w:rFonts w:ascii="Courier New" w:hAnsi="Courier New" w:cs="Courier New" w:hint="default"/>
      </w:rPr>
    </w:lvl>
    <w:lvl w:ilvl="2" w:tplc="08090005" w:tentative="1">
      <w:start w:val="1"/>
      <w:numFmt w:val="bullet"/>
      <w:lvlText w:val=""/>
      <w:lvlJc w:val="left"/>
      <w:pPr>
        <w:ind w:left="4335" w:hanging="360"/>
      </w:pPr>
      <w:rPr>
        <w:rFonts w:ascii="Wingdings" w:hAnsi="Wingdings" w:hint="default"/>
      </w:rPr>
    </w:lvl>
    <w:lvl w:ilvl="3" w:tplc="08090001" w:tentative="1">
      <w:start w:val="1"/>
      <w:numFmt w:val="bullet"/>
      <w:lvlText w:val=""/>
      <w:lvlJc w:val="left"/>
      <w:pPr>
        <w:ind w:left="5055" w:hanging="360"/>
      </w:pPr>
      <w:rPr>
        <w:rFonts w:ascii="Symbol" w:hAnsi="Symbol" w:hint="default"/>
      </w:rPr>
    </w:lvl>
    <w:lvl w:ilvl="4" w:tplc="08090003" w:tentative="1">
      <w:start w:val="1"/>
      <w:numFmt w:val="bullet"/>
      <w:lvlText w:val="o"/>
      <w:lvlJc w:val="left"/>
      <w:pPr>
        <w:ind w:left="5775" w:hanging="360"/>
      </w:pPr>
      <w:rPr>
        <w:rFonts w:ascii="Courier New" w:hAnsi="Courier New" w:cs="Courier New" w:hint="default"/>
      </w:rPr>
    </w:lvl>
    <w:lvl w:ilvl="5" w:tplc="08090005" w:tentative="1">
      <w:start w:val="1"/>
      <w:numFmt w:val="bullet"/>
      <w:lvlText w:val=""/>
      <w:lvlJc w:val="left"/>
      <w:pPr>
        <w:ind w:left="6495" w:hanging="360"/>
      </w:pPr>
      <w:rPr>
        <w:rFonts w:ascii="Wingdings" w:hAnsi="Wingdings" w:hint="default"/>
      </w:rPr>
    </w:lvl>
    <w:lvl w:ilvl="6" w:tplc="08090001" w:tentative="1">
      <w:start w:val="1"/>
      <w:numFmt w:val="bullet"/>
      <w:lvlText w:val=""/>
      <w:lvlJc w:val="left"/>
      <w:pPr>
        <w:ind w:left="7215" w:hanging="360"/>
      </w:pPr>
      <w:rPr>
        <w:rFonts w:ascii="Symbol" w:hAnsi="Symbol" w:hint="default"/>
      </w:rPr>
    </w:lvl>
    <w:lvl w:ilvl="7" w:tplc="08090003" w:tentative="1">
      <w:start w:val="1"/>
      <w:numFmt w:val="bullet"/>
      <w:lvlText w:val="o"/>
      <w:lvlJc w:val="left"/>
      <w:pPr>
        <w:ind w:left="7935" w:hanging="360"/>
      </w:pPr>
      <w:rPr>
        <w:rFonts w:ascii="Courier New" w:hAnsi="Courier New" w:cs="Courier New" w:hint="default"/>
      </w:rPr>
    </w:lvl>
    <w:lvl w:ilvl="8" w:tplc="08090005" w:tentative="1">
      <w:start w:val="1"/>
      <w:numFmt w:val="bullet"/>
      <w:lvlText w:val=""/>
      <w:lvlJc w:val="left"/>
      <w:pPr>
        <w:ind w:left="8655" w:hanging="360"/>
      </w:pPr>
      <w:rPr>
        <w:rFonts w:ascii="Wingdings" w:hAnsi="Wingdings" w:hint="default"/>
      </w:rPr>
    </w:lvl>
  </w:abstractNum>
  <w:abstractNum w:abstractNumId="23" w15:restartNumberingAfterBreak="0">
    <w:nsid w:val="72BB48B0"/>
    <w:multiLevelType w:val="hybridMultilevel"/>
    <w:tmpl w:val="75AE1E2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72C95AC1"/>
    <w:multiLevelType w:val="hybridMultilevel"/>
    <w:tmpl w:val="CE22780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734C7A7B"/>
    <w:multiLevelType w:val="hybridMultilevel"/>
    <w:tmpl w:val="04AA64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752B4696"/>
    <w:multiLevelType w:val="hybridMultilevel"/>
    <w:tmpl w:val="7CF2D93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9AB7A95"/>
    <w:multiLevelType w:val="hybridMultilevel"/>
    <w:tmpl w:val="D9680D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7CAD44A0"/>
    <w:multiLevelType w:val="hybridMultilevel"/>
    <w:tmpl w:val="06B817E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39458470">
    <w:abstractNumId w:val="7"/>
  </w:num>
  <w:num w:numId="2" w16cid:durableId="1722753357">
    <w:abstractNumId w:val="14"/>
  </w:num>
  <w:num w:numId="3" w16cid:durableId="864906678">
    <w:abstractNumId w:val="19"/>
  </w:num>
  <w:num w:numId="4" w16cid:durableId="176500574">
    <w:abstractNumId w:val="27"/>
  </w:num>
  <w:num w:numId="5" w16cid:durableId="1500728306">
    <w:abstractNumId w:val="12"/>
  </w:num>
  <w:num w:numId="6" w16cid:durableId="339240758">
    <w:abstractNumId w:val="16"/>
  </w:num>
  <w:num w:numId="7" w16cid:durableId="814950366">
    <w:abstractNumId w:val="6"/>
  </w:num>
  <w:num w:numId="8" w16cid:durableId="171455939">
    <w:abstractNumId w:val="9"/>
  </w:num>
  <w:num w:numId="9" w16cid:durableId="261305596">
    <w:abstractNumId w:val="15"/>
  </w:num>
  <w:num w:numId="10" w16cid:durableId="1654094455">
    <w:abstractNumId w:val="28"/>
  </w:num>
  <w:num w:numId="11" w16cid:durableId="1162431042">
    <w:abstractNumId w:val="0"/>
  </w:num>
  <w:num w:numId="12" w16cid:durableId="215510467">
    <w:abstractNumId w:val="5"/>
  </w:num>
  <w:num w:numId="13" w16cid:durableId="2014527270">
    <w:abstractNumId w:val="1"/>
  </w:num>
  <w:num w:numId="14" w16cid:durableId="402144846">
    <w:abstractNumId w:val="22"/>
  </w:num>
  <w:num w:numId="15" w16cid:durableId="1452941172">
    <w:abstractNumId w:val="23"/>
  </w:num>
  <w:num w:numId="16" w16cid:durableId="1563641588">
    <w:abstractNumId w:val="10"/>
  </w:num>
  <w:num w:numId="17" w16cid:durableId="1907759161">
    <w:abstractNumId w:val="17"/>
  </w:num>
  <w:num w:numId="18" w16cid:durableId="941915585">
    <w:abstractNumId w:val="18"/>
  </w:num>
  <w:num w:numId="19" w16cid:durableId="1306739924">
    <w:abstractNumId w:val="11"/>
  </w:num>
  <w:num w:numId="20" w16cid:durableId="1112827092">
    <w:abstractNumId w:val="24"/>
  </w:num>
  <w:num w:numId="21" w16cid:durableId="362175514">
    <w:abstractNumId w:val="13"/>
  </w:num>
  <w:num w:numId="22" w16cid:durableId="1489055569">
    <w:abstractNumId w:val="20"/>
  </w:num>
  <w:num w:numId="23" w16cid:durableId="1983729928">
    <w:abstractNumId w:val="21"/>
  </w:num>
  <w:num w:numId="24" w16cid:durableId="270817736">
    <w:abstractNumId w:val="3"/>
  </w:num>
  <w:num w:numId="25" w16cid:durableId="1790009303">
    <w:abstractNumId w:val="4"/>
  </w:num>
  <w:num w:numId="26" w16cid:durableId="2132630336">
    <w:abstractNumId w:val="26"/>
  </w:num>
  <w:num w:numId="27" w16cid:durableId="587081483">
    <w:abstractNumId w:val="2"/>
  </w:num>
  <w:num w:numId="28" w16cid:durableId="1805390491">
    <w:abstractNumId w:val="25"/>
  </w:num>
  <w:num w:numId="29" w16cid:durableId="2039314497">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9B"/>
    <w:rsid w:val="00000279"/>
    <w:rsid w:val="00000492"/>
    <w:rsid w:val="0000290B"/>
    <w:rsid w:val="00002AEC"/>
    <w:rsid w:val="00002B9C"/>
    <w:rsid w:val="00003478"/>
    <w:rsid w:val="00003524"/>
    <w:rsid w:val="000047BD"/>
    <w:rsid w:val="00005ED4"/>
    <w:rsid w:val="0000634E"/>
    <w:rsid w:val="000100B2"/>
    <w:rsid w:val="00010BFB"/>
    <w:rsid w:val="00010F1A"/>
    <w:rsid w:val="000120FA"/>
    <w:rsid w:val="00012420"/>
    <w:rsid w:val="00012BE1"/>
    <w:rsid w:val="000132CD"/>
    <w:rsid w:val="00013991"/>
    <w:rsid w:val="000146DF"/>
    <w:rsid w:val="00015010"/>
    <w:rsid w:val="00015D59"/>
    <w:rsid w:val="0001650D"/>
    <w:rsid w:val="00016F20"/>
    <w:rsid w:val="00016FB5"/>
    <w:rsid w:val="000175A3"/>
    <w:rsid w:val="00017D3B"/>
    <w:rsid w:val="00020328"/>
    <w:rsid w:val="00020C05"/>
    <w:rsid w:val="000210A0"/>
    <w:rsid w:val="00021905"/>
    <w:rsid w:val="000219EC"/>
    <w:rsid w:val="00021E45"/>
    <w:rsid w:val="000223F9"/>
    <w:rsid w:val="00022DBA"/>
    <w:rsid w:val="00022EB1"/>
    <w:rsid w:val="00022F9A"/>
    <w:rsid w:val="00023284"/>
    <w:rsid w:val="00025562"/>
    <w:rsid w:val="000300B5"/>
    <w:rsid w:val="000301D8"/>
    <w:rsid w:val="00030E19"/>
    <w:rsid w:val="00031051"/>
    <w:rsid w:val="000314E4"/>
    <w:rsid w:val="00033628"/>
    <w:rsid w:val="000337AD"/>
    <w:rsid w:val="000343D2"/>
    <w:rsid w:val="0003465A"/>
    <w:rsid w:val="00034AFF"/>
    <w:rsid w:val="00034F9E"/>
    <w:rsid w:val="00036C0B"/>
    <w:rsid w:val="00040023"/>
    <w:rsid w:val="00040086"/>
    <w:rsid w:val="00040ACE"/>
    <w:rsid w:val="000414AC"/>
    <w:rsid w:val="000425D1"/>
    <w:rsid w:val="00042DFD"/>
    <w:rsid w:val="000434A8"/>
    <w:rsid w:val="00045195"/>
    <w:rsid w:val="000462C6"/>
    <w:rsid w:val="00046A45"/>
    <w:rsid w:val="00047E98"/>
    <w:rsid w:val="000507A3"/>
    <w:rsid w:val="00050B97"/>
    <w:rsid w:val="000521A6"/>
    <w:rsid w:val="00053975"/>
    <w:rsid w:val="0005450B"/>
    <w:rsid w:val="0005488C"/>
    <w:rsid w:val="00054B53"/>
    <w:rsid w:val="00054E0D"/>
    <w:rsid w:val="000554B6"/>
    <w:rsid w:val="000556F5"/>
    <w:rsid w:val="000579A5"/>
    <w:rsid w:val="00060337"/>
    <w:rsid w:val="0006079F"/>
    <w:rsid w:val="000607B1"/>
    <w:rsid w:val="00060FD2"/>
    <w:rsid w:val="00061441"/>
    <w:rsid w:val="000615DC"/>
    <w:rsid w:val="00061BC9"/>
    <w:rsid w:val="00062288"/>
    <w:rsid w:val="00063656"/>
    <w:rsid w:val="00063AF8"/>
    <w:rsid w:val="0006432C"/>
    <w:rsid w:val="00064779"/>
    <w:rsid w:val="000650DB"/>
    <w:rsid w:val="0006561B"/>
    <w:rsid w:val="00066034"/>
    <w:rsid w:val="0006671A"/>
    <w:rsid w:val="00066E7A"/>
    <w:rsid w:val="00067172"/>
    <w:rsid w:val="00067706"/>
    <w:rsid w:val="00067727"/>
    <w:rsid w:val="00070CD5"/>
    <w:rsid w:val="000717E3"/>
    <w:rsid w:val="00072686"/>
    <w:rsid w:val="00072944"/>
    <w:rsid w:val="000744B3"/>
    <w:rsid w:val="0007473B"/>
    <w:rsid w:val="00074C2E"/>
    <w:rsid w:val="00074C99"/>
    <w:rsid w:val="0007585D"/>
    <w:rsid w:val="00076397"/>
    <w:rsid w:val="00076669"/>
    <w:rsid w:val="00076B8A"/>
    <w:rsid w:val="00076C1E"/>
    <w:rsid w:val="00081175"/>
    <w:rsid w:val="0008233D"/>
    <w:rsid w:val="00082968"/>
    <w:rsid w:val="00082B5F"/>
    <w:rsid w:val="00084511"/>
    <w:rsid w:val="00084948"/>
    <w:rsid w:val="00084DFF"/>
    <w:rsid w:val="000857E7"/>
    <w:rsid w:val="00085A48"/>
    <w:rsid w:val="00087545"/>
    <w:rsid w:val="0008775A"/>
    <w:rsid w:val="00087C4A"/>
    <w:rsid w:val="00090288"/>
    <w:rsid w:val="00091306"/>
    <w:rsid w:val="0009242B"/>
    <w:rsid w:val="00092609"/>
    <w:rsid w:val="00093023"/>
    <w:rsid w:val="000935CE"/>
    <w:rsid w:val="00093985"/>
    <w:rsid w:val="00093A67"/>
    <w:rsid w:val="0009405B"/>
    <w:rsid w:val="000944B7"/>
    <w:rsid w:val="00094595"/>
    <w:rsid w:val="000946E5"/>
    <w:rsid w:val="00095210"/>
    <w:rsid w:val="00095E39"/>
    <w:rsid w:val="00096086"/>
    <w:rsid w:val="00096A01"/>
    <w:rsid w:val="00096B81"/>
    <w:rsid w:val="00097CC1"/>
    <w:rsid w:val="000A0419"/>
    <w:rsid w:val="000A0CE2"/>
    <w:rsid w:val="000A108F"/>
    <w:rsid w:val="000A1C4E"/>
    <w:rsid w:val="000A1CD3"/>
    <w:rsid w:val="000A22FD"/>
    <w:rsid w:val="000A25CE"/>
    <w:rsid w:val="000A280E"/>
    <w:rsid w:val="000A3BC0"/>
    <w:rsid w:val="000A3CD5"/>
    <w:rsid w:val="000A42D9"/>
    <w:rsid w:val="000A4CE2"/>
    <w:rsid w:val="000A5123"/>
    <w:rsid w:val="000A62CA"/>
    <w:rsid w:val="000A7580"/>
    <w:rsid w:val="000A7768"/>
    <w:rsid w:val="000A7C02"/>
    <w:rsid w:val="000A7FB6"/>
    <w:rsid w:val="000B081D"/>
    <w:rsid w:val="000B0833"/>
    <w:rsid w:val="000B0B11"/>
    <w:rsid w:val="000B156A"/>
    <w:rsid w:val="000B231B"/>
    <w:rsid w:val="000B2342"/>
    <w:rsid w:val="000B2476"/>
    <w:rsid w:val="000B2E4D"/>
    <w:rsid w:val="000B386D"/>
    <w:rsid w:val="000B38C2"/>
    <w:rsid w:val="000B4ABD"/>
    <w:rsid w:val="000B4EC3"/>
    <w:rsid w:val="000B518E"/>
    <w:rsid w:val="000B561D"/>
    <w:rsid w:val="000B5D71"/>
    <w:rsid w:val="000B7BE5"/>
    <w:rsid w:val="000B7F36"/>
    <w:rsid w:val="000C00A1"/>
    <w:rsid w:val="000C00BC"/>
    <w:rsid w:val="000C1388"/>
    <w:rsid w:val="000C1526"/>
    <w:rsid w:val="000C2355"/>
    <w:rsid w:val="000C360A"/>
    <w:rsid w:val="000C3C0C"/>
    <w:rsid w:val="000C4287"/>
    <w:rsid w:val="000C508C"/>
    <w:rsid w:val="000C53BF"/>
    <w:rsid w:val="000C6341"/>
    <w:rsid w:val="000C63C3"/>
    <w:rsid w:val="000C65EF"/>
    <w:rsid w:val="000C6957"/>
    <w:rsid w:val="000C6D59"/>
    <w:rsid w:val="000C6F2F"/>
    <w:rsid w:val="000C757A"/>
    <w:rsid w:val="000C783C"/>
    <w:rsid w:val="000D0382"/>
    <w:rsid w:val="000D0727"/>
    <w:rsid w:val="000D0868"/>
    <w:rsid w:val="000D0931"/>
    <w:rsid w:val="000D1AE7"/>
    <w:rsid w:val="000D1F56"/>
    <w:rsid w:val="000D21CB"/>
    <w:rsid w:val="000D2F9C"/>
    <w:rsid w:val="000D327D"/>
    <w:rsid w:val="000D47A3"/>
    <w:rsid w:val="000D4F41"/>
    <w:rsid w:val="000D5485"/>
    <w:rsid w:val="000D5B19"/>
    <w:rsid w:val="000D6817"/>
    <w:rsid w:val="000D6CC4"/>
    <w:rsid w:val="000D768E"/>
    <w:rsid w:val="000E0168"/>
    <w:rsid w:val="000E0CE5"/>
    <w:rsid w:val="000E1671"/>
    <w:rsid w:val="000E23F2"/>
    <w:rsid w:val="000E24CB"/>
    <w:rsid w:val="000E3C3D"/>
    <w:rsid w:val="000E3D6C"/>
    <w:rsid w:val="000E5258"/>
    <w:rsid w:val="000E61CC"/>
    <w:rsid w:val="000E63A8"/>
    <w:rsid w:val="000E6969"/>
    <w:rsid w:val="000E77E8"/>
    <w:rsid w:val="000F0462"/>
    <w:rsid w:val="000F0D38"/>
    <w:rsid w:val="000F23ED"/>
    <w:rsid w:val="000F2D31"/>
    <w:rsid w:val="000F3C62"/>
    <w:rsid w:val="000F529B"/>
    <w:rsid w:val="000F5CE9"/>
    <w:rsid w:val="000F713B"/>
    <w:rsid w:val="001005C1"/>
    <w:rsid w:val="00100ED5"/>
    <w:rsid w:val="001011F5"/>
    <w:rsid w:val="00101502"/>
    <w:rsid w:val="00101DA4"/>
    <w:rsid w:val="00102F74"/>
    <w:rsid w:val="00103B96"/>
    <w:rsid w:val="00103EDF"/>
    <w:rsid w:val="00104516"/>
    <w:rsid w:val="00104FE0"/>
    <w:rsid w:val="0010517B"/>
    <w:rsid w:val="00105ECD"/>
    <w:rsid w:val="00106E76"/>
    <w:rsid w:val="00107DDF"/>
    <w:rsid w:val="0011067D"/>
    <w:rsid w:val="001115E5"/>
    <w:rsid w:val="00111634"/>
    <w:rsid w:val="00111752"/>
    <w:rsid w:val="0011179B"/>
    <w:rsid w:val="001137EE"/>
    <w:rsid w:val="00113E1F"/>
    <w:rsid w:val="00114295"/>
    <w:rsid w:val="00114D95"/>
    <w:rsid w:val="00115447"/>
    <w:rsid w:val="00115829"/>
    <w:rsid w:val="00117476"/>
    <w:rsid w:val="00117C6D"/>
    <w:rsid w:val="00117E5E"/>
    <w:rsid w:val="001203E7"/>
    <w:rsid w:val="00121F41"/>
    <w:rsid w:val="001220EA"/>
    <w:rsid w:val="00123886"/>
    <w:rsid w:val="00124203"/>
    <w:rsid w:val="0012579A"/>
    <w:rsid w:val="00125E44"/>
    <w:rsid w:val="0012648F"/>
    <w:rsid w:val="00126D85"/>
    <w:rsid w:val="00127C89"/>
    <w:rsid w:val="001303F5"/>
    <w:rsid w:val="001313AC"/>
    <w:rsid w:val="001319BC"/>
    <w:rsid w:val="00131D10"/>
    <w:rsid w:val="001321D2"/>
    <w:rsid w:val="001321EA"/>
    <w:rsid w:val="00132CBA"/>
    <w:rsid w:val="001333A3"/>
    <w:rsid w:val="00134D1E"/>
    <w:rsid w:val="0014017A"/>
    <w:rsid w:val="001405F2"/>
    <w:rsid w:val="00140894"/>
    <w:rsid w:val="00141AE5"/>
    <w:rsid w:val="0014266D"/>
    <w:rsid w:val="00145808"/>
    <w:rsid w:val="00145FE1"/>
    <w:rsid w:val="001460C1"/>
    <w:rsid w:val="00146E86"/>
    <w:rsid w:val="001505BD"/>
    <w:rsid w:val="0015112F"/>
    <w:rsid w:val="00151411"/>
    <w:rsid w:val="00151685"/>
    <w:rsid w:val="00151A07"/>
    <w:rsid w:val="00151B05"/>
    <w:rsid w:val="001521C8"/>
    <w:rsid w:val="001526AA"/>
    <w:rsid w:val="0015322D"/>
    <w:rsid w:val="00153355"/>
    <w:rsid w:val="00153B64"/>
    <w:rsid w:val="00153DC7"/>
    <w:rsid w:val="00153E97"/>
    <w:rsid w:val="001546EF"/>
    <w:rsid w:val="00154D96"/>
    <w:rsid w:val="00155729"/>
    <w:rsid w:val="00155CCA"/>
    <w:rsid w:val="0015753D"/>
    <w:rsid w:val="0015775E"/>
    <w:rsid w:val="00157952"/>
    <w:rsid w:val="00157A8C"/>
    <w:rsid w:val="00160229"/>
    <w:rsid w:val="00160ADB"/>
    <w:rsid w:val="00163631"/>
    <w:rsid w:val="00163A86"/>
    <w:rsid w:val="0016411E"/>
    <w:rsid w:val="00164921"/>
    <w:rsid w:val="00165A26"/>
    <w:rsid w:val="00165D56"/>
    <w:rsid w:val="00166A2B"/>
    <w:rsid w:val="0016778D"/>
    <w:rsid w:val="00170047"/>
    <w:rsid w:val="00170154"/>
    <w:rsid w:val="00170B0E"/>
    <w:rsid w:val="00170CAF"/>
    <w:rsid w:val="00171620"/>
    <w:rsid w:val="00171C8F"/>
    <w:rsid w:val="00171FE1"/>
    <w:rsid w:val="001721CD"/>
    <w:rsid w:val="00172C50"/>
    <w:rsid w:val="0017378A"/>
    <w:rsid w:val="00173A6A"/>
    <w:rsid w:val="001742BF"/>
    <w:rsid w:val="00174D30"/>
    <w:rsid w:val="0017535F"/>
    <w:rsid w:val="001753FC"/>
    <w:rsid w:val="00176C85"/>
    <w:rsid w:val="00177252"/>
    <w:rsid w:val="00177953"/>
    <w:rsid w:val="00180877"/>
    <w:rsid w:val="0018101F"/>
    <w:rsid w:val="0018171B"/>
    <w:rsid w:val="0018245D"/>
    <w:rsid w:val="001829D8"/>
    <w:rsid w:val="00183C58"/>
    <w:rsid w:val="00183D4B"/>
    <w:rsid w:val="001840C7"/>
    <w:rsid w:val="00184176"/>
    <w:rsid w:val="001849EB"/>
    <w:rsid w:val="00186001"/>
    <w:rsid w:val="00186674"/>
    <w:rsid w:val="001871E5"/>
    <w:rsid w:val="00187812"/>
    <w:rsid w:val="00190DFF"/>
    <w:rsid w:val="00191AA8"/>
    <w:rsid w:val="0019336D"/>
    <w:rsid w:val="001934D6"/>
    <w:rsid w:val="00193CAF"/>
    <w:rsid w:val="0019441C"/>
    <w:rsid w:val="00194FD0"/>
    <w:rsid w:val="001952B8"/>
    <w:rsid w:val="00195325"/>
    <w:rsid w:val="00197357"/>
    <w:rsid w:val="00197835"/>
    <w:rsid w:val="001A10F4"/>
    <w:rsid w:val="001A12B7"/>
    <w:rsid w:val="001A14F0"/>
    <w:rsid w:val="001A226A"/>
    <w:rsid w:val="001A22DA"/>
    <w:rsid w:val="001A26DD"/>
    <w:rsid w:val="001A304B"/>
    <w:rsid w:val="001A3597"/>
    <w:rsid w:val="001A4005"/>
    <w:rsid w:val="001A4670"/>
    <w:rsid w:val="001A4800"/>
    <w:rsid w:val="001A4B35"/>
    <w:rsid w:val="001A55A0"/>
    <w:rsid w:val="001A615C"/>
    <w:rsid w:val="001A6BE0"/>
    <w:rsid w:val="001A7048"/>
    <w:rsid w:val="001A773F"/>
    <w:rsid w:val="001A793E"/>
    <w:rsid w:val="001B00A0"/>
    <w:rsid w:val="001B07BD"/>
    <w:rsid w:val="001B0BE0"/>
    <w:rsid w:val="001B12E9"/>
    <w:rsid w:val="001B1475"/>
    <w:rsid w:val="001B152D"/>
    <w:rsid w:val="001B2216"/>
    <w:rsid w:val="001B26B6"/>
    <w:rsid w:val="001B2E1A"/>
    <w:rsid w:val="001B2F91"/>
    <w:rsid w:val="001B353C"/>
    <w:rsid w:val="001B388D"/>
    <w:rsid w:val="001B3902"/>
    <w:rsid w:val="001B3B70"/>
    <w:rsid w:val="001B3C44"/>
    <w:rsid w:val="001B4733"/>
    <w:rsid w:val="001B4F24"/>
    <w:rsid w:val="001B603E"/>
    <w:rsid w:val="001B6057"/>
    <w:rsid w:val="001B68A7"/>
    <w:rsid w:val="001B7955"/>
    <w:rsid w:val="001B7ECA"/>
    <w:rsid w:val="001C08F8"/>
    <w:rsid w:val="001C0DF7"/>
    <w:rsid w:val="001C1017"/>
    <w:rsid w:val="001C10D7"/>
    <w:rsid w:val="001C11B6"/>
    <w:rsid w:val="001C1258"/>
    <w:rsid w:val="001C17CC"/>
    <w:rsid w:val="001C1D66"/>
    <w:rsid w:val="001C2493"/>
    <w:rsid w:val="001C303E"/>
    <w:rsid w:val="001C37E1"/>
    <w:rsid w:val="001C3D00"/>
    <w:rsid w:val="001C3D2A"/>
    <w:rsid w:val="001C3E22"/>
    <w:rsid w:val="001C3F13"/>
    <w:rsid w:val="001C53A3"/>
    <w:rsid w:val="001C54BA"/>
    <w:rsid w:val="001C66EA"/>
    <w:rsid w:val="001C7690"/>
    <w:rsid w:val="001D0001"/>
    <w:rsid w:val="001D00EE"/>
    <w:rsid w:val="001D0114"/>
    <w:rsid w:val="001D1639"/>
    <w:rsid w:val="001D18EE"/>
    <w:rsid w:val="001D2752"/>
    <w:rsid w:val="001D2AD6"/>
    <w:rsid w:val="001D2EC5"/>
    <w:rsid w:val="001D355D"/>
    <w:rsid w:val="001D3FD6"/>
    <w:rsid w:val="001D62D9"/>
    <w:rsid w:val="001D6C36"/>
    <w:rsid w:val="001D6CDF"/>
    <w:rsid w:val="001D7025"/>
    <w:rsid w:val="001E088F"/>
    <w:rsid w:val="001E0DD9"/>
    <w:rsid w:val="001E1C13"/>
    <w:rsid w:val="001E2424"/>
    <w:rsid w:val="001E3CFE"/>
    <w:rsid w:val="001E4030"/>
    <w:rsid w:val="001E412A"/>
    <w:rsid w:val="001E47B7"/>
    <w:rsid w:val="001E61AE"/>
    <w:rsid w:val="001E68E0"/>
    <w:rsid w:val="001E71E0"/>
    <w:rsid w:val="001E752E"/>
    <w:rsid w:val="001F0B06"/>
    <w:rsid w:val="001F0F90"/>
    <w:rsid w:val="001F1C7B"/>
    <w:rsid w:val="001F1F61"/>
    <w:rsid w:val="001F2222"/>
    <w:rsid w:val="001F2359"/>
    <w:rsid w:val="001F294F"/>
    <w:rsid w:val="001F2BCB"/>
    <w:rsid w:val="001F3819"/>
    <w:rsid w:val="001F3A6B"/>
    <w:rsid w:val="001F4A6D"/>
    <w:rsid w:val="001F5E3A"/>
    <w:rsid w:val="001F7101"/>
    <w:rsid w:val="002005FD"/>
    <w:rsid w:val="00201845"/>
    <w:rsid w:val="0020196C"/>
    <w:rsid w:val="00201DD3"/>
    <w:rsid w:val="002031AF"/>
    <w:rsid w:val="00203B7C"/>
    <w:rsid w:val="00204A50"/>
    <w:rsid w:val="0020502D"/>
    <w:rsid w:val="00207B41"/>
    <w:rsid w:val="002109F4"/>
    <w:rsid w:val="00212279"/>
    <w:rsid w:val="002144C2"/>
    <w:rsid w:val="00214595"/>
    <w:rsid w:val="00214780"/>
    <w:rsid w:val="00215FA1"/>
    <w:rsid w:val="00216BEA"/>
    <w:rsid w:val="00216D21"/>
    <w:rsid w:val="00216DB2"/>
    <w:rsid w:val="00216EC2"/>
    <w:rsid w:val="002179C9"/>
    <w:rsid w:val="00217A34"/>
    <w:rsid w:val="002204D4"/>
    <w:rsid w:val="0022156B"/>
    <w:rsid w:val="00221879"/>
    <w:rsid w:val="00221D57"/>
    <w:rsid w:val="00221F8B"/>
    <w:rsid w:val="00222472"/>
    <w:rsid w:val="00224423"/>
    <w:rsid w:val="002244D1"/>
    <w:rsid w:val="00224595"/>
    <w:rsid w:val="00224906"/>
    <w:rsid w:val="002250A9"/>
    <w:rsid w:val="00225F15"/>
    <w:rsid w:val="002261C2"/>
    <w:rsid w:val="00226595"/>
    <w:rsid w:val="002269F4"/>
    <w:rsid w:val="00226F21"/>
    <w:rsid w:val="0022724C"/>
    <w:rsid w:val="00230003"/>
    <w:rsid w:val="00231D4D"/>
    <w:rsid w:val="00232521"/>
    <w:rsid w:val="002334E6"/>
    <w:rsid w:val="00233BED"/>
    <w:rsid w:val="00234264"/>
    <w:rsid w:val="002355D5"/>
    <w:rsid w:val="00235CD3"/>
    <w:rsid w:val="00235DC8"/>
    <w:rsid w:val="00236A54"/>
    <w:rsid w:val="00236C4C"/>
    <w:rsid w:val="0023707F"/>
    <w:rsid w:val="00240DDE"/>
    <w:rsid w:val="002411D3"/>
    <w:rsid w:val="00241990"/>
    <w:rsid w:val="0024408E"/>
    <w:rsid w:val="00244375"/>
    <w:rsid w:val="00244F4A"/>
    <w:rsid w:val="00244F81"/>
    <w:rsid w:val="00244F8D"/>
    <w:rsid w:val="00245912"/>
    <w:rsid w:val="00245E86"/>
    <w:rsid w:val="00245F47"/>
    <w:rsid w:val="002460FF"/>
    <w:rsid w:val="00246BDE"/>
    <w:rsid w:val="002471B4"/>
    <w:rsid w:val="00251024"/>
    <w:rsid w:val="00251D86"/>
    <w:rsid w:val="00251E77"/>
    <w:rsid w:val="0025307C"/>
    <w:rsid w:val="002539B8"/>
    <w:rsid w:val="00253AA9"/>
    <w:rsid w:val="00253DD0"/>
    <w:rsid w:val="00254396"/>
    <w:rsid w:val="00255146"/>
    <w:rsid w:val="002561BB"/>
    <w:rsid w:val="00256ED4"/>
    <w:rsid w:val="00257C32"/>
    <w:rsid w:val="0026059E"/>
    <w:rsid w:val="002605C0"/>
    <w:rsid w:val="00260780"/>
    <w:rsid w:val="00260F6E"/>
    <w:rsid w:val="00261A51"/>
    <w:rsid w:val="002626D1"/>
    <w:rsid w:val="0026372D"/>
    <w:rsid w:val="0026384F"/>
    <w:rsid w:val="00263D82"/>
    <w:rsid w:val="00263DD9"/>
    <w:rsid w:val="00264EE9"/>
    <w:rsid w:val="0026540B"/>
    <w:rsid w:val="00265568"/>
    <w:rsid w:val="00265F33"/>
    <w:rsid w:val="002670A7"/>
    <w:rsid w:val="002675A0"/>
    <w:rsid w:val="00267AE2"/>
    <w:rsid w:val="00267DA4"/>
    <w:rsid w:val="00270737"/>
    <w:rsid w:val="002710A3"/>
    <w:rsid w:val="00271446"/>
    <w:rsid w:val="00271C8A"/>
    <w:rsid w:val="00271FF7"/>
    <w:rsid w:val="00272CAF"/>
    <w:rsid w:val="00272F8D"/>
    <w:rsid w:val="002731EA"/>
    <w:rsid w:val="00273CBB"/>
    <w:rsid w:val="00273E2A"/>
    <w:rsid w:val="00274E4E"/>
    <w:rsid w:val="002751F7"/>
    <w:rsid w:val="00275E8E"/>
    <w:rsid w:val="00276311"/>
    <w:rsid w:val="00277F92"/>
    <w:rsid w:val="00282362"/>
    <w:rsid w:val="00282819"/>
    <w:rsid w:val="00283D98"/>
    <w:rsid w:val="00284324"/>
    <w:rsid w:val="00285946"/>
    <w:rsid w:val="00285CD3"/>
    <w:rsid w:val="00287A64"/>
    <w:rsid w:val="00287BC6"/>
    <w:rsid w:val="00287F93"/>
    <w:rsid w:val="00290617"/>
    <w:rsid w:val="00290619"/>
    <w:rsid w:val="00290697"/>
    <w:rsid w:val="002908B2"/>
    <w:rsid w:val="00291CA4"/>
    <w:rsid w:val="002921CE"/>
    <w:rsid w:val="002925E1"/>
    <w:rsid w:val="00292C22"/>
    <w:rsid w:val="002949F8"/>
    <w:rsid w:val="0029606A"/>
    <w:rsid w:val="002963E6"/>
    <w:rsid w:val="002964A2"/>
    <w:rsid w:val="00296FA1"/>
    <w:rsid w:val="002A0B15"/>
    <w:rsid w:val="002A106B"/>
    <w:rsid w:val="002A1184"/>
    <w:rsid w:val="002A180A"/>
    <w:rsid w:val="002A1C96"/>
    <w:rsid w:val="002A266F"/>
    <w:rsid w:val="002A292C"/>
    <w:rsid w:val="002A2E8D"/>
    <w:rsid w:val="002A30A0"/>
    <w:rsid w:val="002A3EE5"/>
    <w:rsid w:val="002A4BDD"/>
    <w:rsid w:val="002A5A19"/>
    <w:rsid w:val="002A618E"/>
    <w:rsid w:val="002A65F8"/>
    <w:rsid w:val="002A67F0"/>
    <w:rsid w:val="002B13AB"/>
    <w:rsid w:val="002B1D8B"/>
    <w:rsid w:val="002B2069"/>
    <w:rsid w:val="002B23EA"/>
    <w:rsid w:val="002B2541"/>
    <w:rsid w:val="002B2B6E"/>
    <w:rsid w:val="002B3B98"/>
    <w:rsid w:val="002B3C80"/>
    <w:rsid w:val="002B3FCC"/>
    <w:rsid w:val="002B4D35"/>
    <w:rsid w:val="002B60F3"/>
    <w:rsid w:val="002B6E74"/>
    <w:rsid w:val="002B7325"/>
    <w:rsid w:val="002B78F2"/>
    <w:rsid w:val="002C00F0"/>
    <w:rsid w:val="002C0F45"/>
    <w:rsid w:val="002C123D"/>
    <w:rsid w:val="002C1268"/>
    <w:rsid w:val="002C14A7"/>
    <w:rsid w:val="002C1F57"/>
    <w:rsid w:val="002C2B49"/>
    <w:rsid w:val="002C2FE3"/>
    <w:rsid w:val="002C4F00"/>
    <w:rsid w:val="002C54B1"/>
    <w:rsid w:val="002C54F5"/>
    <w:rsid w:val="002C57BE"/>
    <w:rsid w:val="002C5A60"/>
    <w:rsid w:val="002C5FD4"/>
    <w:rsid w:val="002C60B6"/>
    <w:rsid w:val="002C65D9"/>
    <w:rsid w:val="002C6813"/>
    <w:rsid w:val="002C7467"/>
    <w:rsid w:val="002C746D"/>
    <w:rsid w:val="002D05D6"/>
    <w:rsid w:val="002D1AA4"/>
    <w:rsid w:val="002D1E5D"/>
    <w:rsid w:val="002D1F37"/>
    <w:rsid w:val="002D27E3"/>
    <w:rsid w:val="002D335F"/>
    <w:rsid w:val="002D3A4E"/>
    <w:rsid w:val="002D413D"/>
    <w:rsid w:val="002D4630"/>
    <w:rsid w:val="002D4C11"/>
    <w:rsid w:val="002D5FBD"/>
    <w:rsid w:val="002D61DB"/>
    <w:rsid w:val="002D64A8"/>
    <w:rsid w:val="002D7961"/>
    <w:rsid w:val="002E0689"/>
    <w:rsid w:val="002E116F"/>
    <w:rsid w:val="002E13BB"/>
    <w:rsid w:val="002E1961"/>
    <w:rsid w:val="002E1BAF"/>
    <w:rsid w:val="002E319A"/>
    <w:rsid w:val="002E3841"/>
    <w:rsid w:val="002E4530"/>
    <w:rsid w:val="002E453C"/>
    <w:rsid w:val="002E5234"/>
    <w:rsid w:val="002E534F"/>
    <w:rsid w:val="002E56B7"/>
    <w:rsid w:val="002E60A5"/>
    <w:rsid w:val="002E7F89"/>
    <w:rsid w:val="002F1153"/>
    <w:rsid w:val="002F1830"/>
    <w:rsid w:val="002F2895"/>
    <w:rsid w:val="002F2E1A"/>
    <w:rsid w:val="002F4461"/>
    <w:rsid w:val="002F4575"/>
    <w:rsid w:val="002F5534"/>
    <w:rsid w:val="002F5F86"/>
    <w:rsid w:val="002F623F"/>
    <w:rsid w:val="002F6FB5"/>
    <w:rsid w:val="002F7D9D"/>
    <w:rsid w:val="003001C9"/>
    <w:rsid w:val="00300301"/>
    <w:rsid w:val="00300E63"/>
    <w:rsid w:val="0030103D"/>
    <w:rsid w:val="00301BBB"/>
    <w:rsid w:val="00302155"/>
    <w:rsid w:val="00302E0D"/>
    <w:rsid w:val="00302E7F"/>
    <w:rsid w:val="00302EFC"/>
    <w:rsid w:val="0030438A"/>
    <w:rsid w:val="00304621"/>
    <w:rsid w:val="00306725"/>
    <w:rsid w:val="00310946"/>
    <w:rsid w:val="00311742"/>
    <w:rsid w:val="00311950"/>
    <w:rsid w:val="00313C71"/>
    <w:rsid w:val="00313D68"/>
    <w:rsid w:val="0031471E"/>
    <w:rsid w:val="003148EC"/>
    <w:rsid w:val="00314C32"/>
    <w:rsid w:val="003155E4"/>
    <w:rsid w:val="0031608E"/>
    <w:rsid w:val="00316384"/>
    <w:rsid w:val="00316DC1"/>
    <w:rsid w:val="003173BC"/>
    <w:rsid w:val="003178D6"/>
    <w:rsid w:val="003207E6"/>
    <w:rsid w:val="003211FA"/>
    <w:rsid w:val="0032196F"/>
    <w:rsid w:val="00321BD3"/>
    <w:rsid w:val="00321F17"/>
    <w:rsid w:val="003225C2"/>
    <w:rsid w:val="00322E34"/>
    <w:rsid w:val="0032538C"/>
    <w:rsid w:val="00325693"/>
    <w:rsid w:val="0032722E"/>
    <w:rsid w:val="00327587"/>
    <w:rsid w:val="00330996"/>
    <w:rsid w:val="00330AC0"/>
    <w:rsid w:val="00330FF2"/>
    <w:rsid w:val="00331D97"/>
    <w:rsid w:val="00331F75"/>
    <w:rsid w:val="00331F97"/>
    <w:rsid w:val="00332140"/>
    <w:rsid w:val="00333DB1"/>
    <w:rsid w:val="003342CF"/>
    <w:rsid w:val="00335F2F"/>
    <w:rsid w:val="00336ACD"/>
    <w:rsid w:val="0033715D"/>
    <w:rsid w:val="003375D2"/>
    <w:rsid w:val="00337FD7"/>
    <w:rsid w:val="00340ACA"/>
    <w:rsid w:val="00341A65"/>
    <w:rsid w:val="0034252E"/>
    <w:rsid w:val="00343248"/>
    <w:rsid w:val="00343688"/>
    <w:rsid w:val="003436F3"/>
    <w:rsid w:val="00343828"/>
    <w:rsid w:val="003444EC"/>
    <w:rsid w:val="0034587B"/>
    <w:rsid w:val="00345F81"/>
    <w:rsid w:val="003469B6"/>
    <w:rsid w:val="00346A40"/>
    <w:rsid w:val="00347AAB"/>
    <w:rsid w:val="00347F62"/>
    <w:rsid w:val="00350700"/>
    <w:rsid w:val="003508A6"/>
    <w:rsid w:val="00350ED5"/>
    <w:rsid w:val="0035109F"/>
    <w:rsid w:val="00351218"/>
    <w:rsid w:val="00351377"/>
    <w:rsid w:val="0035151E"/>
    <w:rsid w:val="00353500"/>
    <w:rsid w:val="00353D03"/>
    <w:rsid w:val="0035402F"/>
    <w:rsid w:val="003561DF"/>
    <w:rsid w:val="003571A8"/>
    <w:rsid w:val="0035735E"/>
    <w:rsid w:val="00357C40"/>
    <w:rsid w:val="00360E34"/>
    <w:rsid w:val="00361478"/>
    <w:rsid w:val="003614BB"/>
    <w:rsid w:val="0036150A"/>
    <w:rsid w:val="003619CF"/>
    <w:rsid w:val="00361B20"/>
    <w:rsid w:val="00361DB2"/>
    <w:rsid w:val="00362112"/>
    <w:rsid w:val="0036336B"/>
    <w:rsid w:val="00363467"/>
    <w:rsid w:val="00364A3A"/>
    <w:rsid w:val="00365CA9"/>
    <w:rsid w:val="003669F1"/>
    <w:rsid w:val="00366BE5"/>
    <w:rsid w:val="00366D4A"/>
    <w:rsid w:val="0037073F"/>
    <w:rsid w:val="00370AC6"/>
    <w:rsid w:val="003713B0"/>
    <w:rsid w:val="0037158E"/>
    <w:rsid w:val="00371C0D"/>
    <w:rsid w:val="0037276A"/>
    <w:rsid w:val="003736EE"/>
    <w:rsid w:val="003744FE"/>
    <w:rsid w:val="0037457E"/>
    <w:rsid w:val="0037577C"/>
    <w:rsid w:val="0037581A"/>
    <w:rsid w:val="00375B87"/>
    <w:rsid w:val="00375F76"/>
    <w:rsid w:val="0037680B"/>
    <w:rsid w:val="00377540"/>
    <w:rsid w:val="003775E1"/>
    <w:rsid w:val="00380138"/>
    <w:rsid w:val="003803AC"/>
    <w:rsid w:val="00381815"/>
    <w:rsid w:val="003828B5"/>
    <w:rsid w:val="00382AEF"/>
    <w:rsid w:val="00382BDB"/>
    <w:rsid w:val="00382C89"/>
    <w:rsid w:val="00382CE8"/>
    <w:rsid w:val="003832CE"/>
    <w:rsid w:val="003834EC"/>
    <w:rsid w:val="003837D8"/>
    <w:rsid w:val="00383915"/>
    <w:rsid w:val="003839C9"/>
    <w:rsid w:val="00383A43"/>
    <w:rsid w:val="00383CB2"/>
    <w:rsid w:val="00383FCE"/>
    <w:rsid w:val="00384B13"/>
    <w:rsid w:val="00385464"/>
    <w:rsid w:val="0038578E"/>
    <w:rsid w:val="0038617A"/>
    <w:rsid w:val="00386608"/>
    <w:rsid w:val="00386F81"/>
    <w:rsid w:val="00387A21"/>
    <w:rsid w:val="0039067F"/>
    <w:rsid w:val="00390CDF"/>
    <w:rsid w:val="003911E6"/>
    <w:rsid w:val="0039134F"/>
    <w:rsid w:val="0039298C"/>
    <w:rsid w:val="00392B81"/>
    <w:rsid w:val="00393FB1"/>
    <w:rsid w:val="00394959"/>
    <w:rsid w:val="00394C7B"/>
    <w:rsid w:val="00396330"/>
    <w:rsid w:val="00396A92"/>
    <w:rsid w:val="00396EEE"/>
    <w:rsid w:val="003A0D8B"/>
    <w:rsid w:val="003A1173"/>
    <w:rsid w:val="003A2159"/>
    <w:rsid w:val="003A2177"/>
    <w:rsid w:val="003A2B20"/>
    <w:rsid w:val="003A2D3C"/>
    <w:rsid w:val="003A365A"/>
    <w:rsid w:val="003A392A"/>
    <w:rsid w:val="003A3EF5"/>
    <w:rsid w:val="003A43E4"/>
    <w:rsid w:val="003A45CB"/>
    <w:rsid w:val="003A4752"/>
    <w:rsid w:val="003A4EF3"/>
    <w:rsid w:val="003A50B1"/>
    <w:rsid w:val="003A5585"/>
    <w:rsid w:val="003A7439"/>
    <w:rsid w:val="003A7F93"/>
    <w:rsid w:val="003B005E"/>
    <w:rsid w:val="003B0621"/>
    <w:rsid w:val="003B1CAC"/>
    <w:rsid w:val="003B2358"/>
    <w:rsid w:val="003B29F8"/>
    <w:rsid w:val="003B2ABD"/>
    <w:rsid w:val="003B33B9"/>
    <w:rsid w:val="003B3BFE"/>
    <w:rsid w:val="003B59A8"/>
    <w:rsid w:val="003B59BA"/>
    <w:rsid w:val="003B5B17"/>
    <w:rsid w:val="003B6DFF"/>
    <w:rsid w:val="003B75F5"/>
    <w:rsid w:val="003C15F0"/>
    <w:rsid w:val="003C1F53"/>
    <w:rsid w:val="003C2274"/>
    <w:rsid w:val="003C3D95"/>
    <w:rsid w:val="003C3F73"/>
    <w:rsid w:val="003C4347"/>
    <w:rsid w:val="003C442B"/>
    <w:rsid w:val="003C478C"/>
    <w:rsid w:val="003C4A2D"/>
    <w:rsid w:val="003C4CAE"/>
    <w:rsid w:val="003C53C5"/>
    <w:rsid w:val="003C5D4F"/>
    <w:rsid w:val="003C654E"/>
    <w:rsid w:val="003C6DDE"/>
    <w:rsid w:val="003C72B2"/>
    <w:rsid w:val="003D06DB"/>
    <w:rsid w:val="003D0B84"/>
    <w:rsid w:val="003D12E8"/>
    <w:rsid w:val="003D1C47"/>
    <w:rsid w:val="003D30A9"/>
    <w:rsid w:val="003D33D1"/>
    <w:rsid w:val="003D4223"/>
    <w:rsid w:val="003D429B"/>
    <w:rsid w:val="003D470C"/>
    <w:rsid w:val="003D49A7"/>
    <w:rsid w:val="003D4FD0"/>
    <w:rsid w:val="003D565C"/>
    <w:rsid w:val="003D6779"/>
    <w:rsid w:val="003D6914"/>
    <w:rsid w:val="003E24E0"/>
    <w:rsid w:val="003E2634"/>
    <w:rsid w:val="003E32FC"/>
    <w:rsid w:val="003E46EB"/>
    <w:rsid w:val="003E48A0"/>
    <w:rsid w:val="003E4ABC"/>
    <w:rsid w:val="003E7559"/>
    <w:rsid w:val="003F0625"/>
    <w:rsid w:val="003F0C22"/>
    <w:rsid w:val="003F1383"/>
    <w:rsid w:val="003F1CDA"/>
    <w:rsid w:val="003F279E"/>
    <w:rsid w:val="003F2B08"/>
    <w:rsid w:val="003F4DBD"/>
    <w:rsid w:val="003F5542"/>
    <w:rsid w:val="003F5E72"/>
    <w:rsid w:val="003F6E67"/>
    <w:rsid w:val="003F7891"/>
    <w:rsid w:val="00400625"/>
    <w:rsid w:val="00400A69"/>
    <w:rsid w:val="004015E7"/>
    <w:rsid w:val="00401906"/>
    <w:rsid w:val="00401CA4"/>
    <w:rsid w:val="004026FF"/>
    <w:rsid w:val="00402770"/>
    <w:rsid w:val="00402ADE"/>
    <w:rsid w:val="00403564"/>
    <w:rsid w:val="004037DC"/>
    <w:rsid w:val="00404F16"/>
    <w:rsid w:val="0040538C"/>
    <w:rsid w:val="0040542F"/>
    <w:rsid w:val="00405B46"/>
    <w:rsid w:val="00405ED4"/>
    <w:rsid w:val="004070F4"/>
    <w:rsid w:val="0040770F"/>
    <w:rsid w:val="004111CE"/>
    <w:rsid w:val="00411823"/>
    <w:rsid w:val="00411B75"/>
    <w:rsid w:val="004125BF"/>
    <w:rsid w:val="00413085"/>
    <w:rsid w:val="0041485D"/>
    <w:rsid w:val="004165B1"/>
    <w:rsid w:val="00416AD9"/>
    <w:rsid w:val="004205B4"/>
    <w:rsid w:val="004207EF"/>
    <w:rsid w:val="00420A42"/>
    <w:rsid w:val="00421202"/>
    <w:rsid w:val="00422A0A"/>
    <w:rsid w:val="00427305"/>
    <w:rsid w:val="00427356"/>
    <w:rsid w:val="00427490"/>
    <w:rsid w:val="004275FD"/>
    <w:rsid w:val="00427E03"/>
    <w:rsid w:val="004308A0"/>
    <w:rsid w:val="00432613"/>
    <w:rsid w:val="0043350D"/>
    <w:rsid w:val="00434593"/>
    <w:rsid w:val="004346B6"/>
    <w:rsid w:val="00434A8E"/>
    <w:rsid w:val="00436D8A"/>
    <w:rsid w:val="00436DCC"/>
    <w:rsid w:val="00440DFB"/>
    <w:rsid w:val="004416B9"/>
    <w:rsid w:val="00441FC2"/>
    <w:rsid w:val="00442053"/>
    <w:rsid w:val="004428C4"/>
    <w:rsid w:val="00442C3F"/>
    <w:rsid w:val="00443454"/>
    <w:rsid w:val="004440C7"/>
    <w:rsid w:val="00444185"/>
    <w:rsid w:val="00444C91"/>
    <w:rsid w:val="00444F5C"/>
    <w:rsid w:val="00445C48"/>
    <w:rsid w:val="004460AD"/>
    <w:rsid w:val="004462D2"/>
    <w:rsid w:val="00447100"/>
    <w:rsid w:val="00447676"/>
    <w:rsid w:val="004501BE"/>
    <w:rsid w:val="00450255"/>
    <w:rsid w:val="004505E4"/>
    <w:rsid w:val="00450658"/>
    <w:rsid w:val="00450D94"/>
    <w:rsid w:val="00450F56"/>
    <w:rsid w:val="004511D6"/>
    <w:rsid w:val="0045150E"/>
    <w:rsid w:val="00452026"/>
    <w:rsid w:val="00452687"/>
    <w:rsid w:val="00452777"/>
    <w:rsid w:val="00452DB1"/>
    <w:rsid w:val="00452FF2"/>
    <w:rsid w:val="0045308D"/>
    <w:rsid w:val="004538E2"/>
    <w:rsid w:val="00453BB2"/>
    <w:rsid w:val="00454826"/>
    <w:rsid w:val="00455CFD"/>
    <w:rsid w:val="00456786"/>
    <w:rsid w:val="0045681F"/>
    <w:rsid w:val="00456FC4"/>
    <w:rsid w:val="004578CC"/>
    <w:rsid w:val="00457903"/>
    <w:rsid w:val="00457F0B"/>
    <w:rsid w:val="0046047C"/>
    <w:rsid w:val="0046050D"/>
    <w:rsid w:val="00460EBC"/>
    <w:rsid w:val="00462340"/>
    <w:rsid w:val="00462502"/>
    <w:rsid w:val="004630A0"/>
    <w:rsid w:val="00463166"/>
    <w:rsid w:val="004638BF"/>
    <w:rsid w:val="004646C5"/>
    <w:rsid w:val="0046502A"/>
    <w:rsid w:val="0046508B"/>
    <w:rsid w:val="00465467"/>
    <w:rsid w:val="004654BE"/>
    <w:rsid w:val="00465C99"/>
    <w:rsid w:val="0046619D"/>
    <w:rsid w:val="00466610"/>
    <w:rsid w:val="00467172"/>
    <w:rsid w:val="00467A0A"/>
    <w:rsid w:val="00467A37"/>
    <w:rsid w:val="00467A3E"/>
    <w:rsid w:val="00467D02"/>
    <w:rsid w:val="00471028"/>
    <w:rsid w:val="00472184"/>
    <w:rsid w:val="00472C28"/>
    <w:rsid w:val="004732A4"/>
    <w:rsid w:val="00473300"/>
    <w:rsid w:val="004736FE"/>
    <w:rsid w:val="00473914"/>
    <w:rsid w:val="0047467F"/>
    <w:rsid w:val="00475361"/>
    <w:rsid w:val="004753B7"/>
    <w:rsid w:val="0047553E"/>
    <w:rsid w:val="00475B84"/>
    <w:rsid w:val="00475FAB"/>
    <w:rsid w:val="00476791"/>
    <w:rsid w:val="00476ED8"/>
    <w:rsid w:val="0047788F"/>
    <w:rsid w:val="00477EE5"/>
    <w:rsid w:val="00480869"/>
    <w:rsid w:val="004812D5"/>
    <w:rsid w:val="00481392"/>
    <w:rsid w:val="00481C05"/>
    <w:rsid w:val="00481D66"/>
    <w:rsid w:val="00482016"/>
    <w:rsid w:val="004830BE"/>
    <w:rsid w:val="0048392B"/>
    <w:rsid w:val="0048535C"/>
    <w:rsid w:val="004855AC"/>
    <w:rsid w:val="00486AAD"/>
    <w:rsid w:val="00487915"/>
    <w:rsid w:val="00487E25"/>
    <w:rsid w:val="00490870"/>
    <w:rsid w:val="004908D1"/>
    <w:rsid w:val="00491075"/>
    <w:rsid w:val="00491622"/>
    <w:rsid w:val="00491BDA"/>
    <w:rsid w:val="00493431"/>
    <w:rsid w:val="004935A8"/>
    <w:rsid w:val="00493B3B"/>
    <w:rsid w:val="00493D7C"/>
    <w:rsid w:val="0049450B"/>
    <w:rsid w:val="00494C15"/>
    <w:rsid w:val="00494DEC"/>
    <w:rsid w:val="00494E6D"/>
    <w:rsid w:val="0049550E"/>
    <w:rsid w:val="004956AE"/>
    <w:rsid w:val="00496E07"/>
    <w:rsid w:val="00496EB3"/>
    <w:rsid w:val="00497C04"/>
    <w:rsid w:val="004A03C3"/>
    <w:rsid w:val="004A1371"/>
    <w:rsid w:val="004A2681"/>
    <w:rsid w:val="004A30F4"/>
    <w:rsid w:val="004A384B"/>
    <w:rsid w:val="004A3BFF"/>
    <w:rsid w:val="004A3CBD"/>
    <w:rsid w:val="004A41AB"/>
    <w:rsid w:val="004A4B5F"/>
    <w:rsid w:val="004A4E8B"/>
    <w:rsid w:val="004A63DE"/>
    <w:rsid w:val="004A6401"/>
    <w:rsid w:val="004A6A3E"/>
    <w:rsid w:val="004A6E2D"/>
    <w:rsid w:val="004B0BE4"/>
    <w:rsid w:val="004B113D"/>
    <w:rsid w:val="004B1272"/>
    <w:rsid w:val="004B21EA"/>
    <w:rsid w:val="004B2354"/>
    <w:rsid w:val="004B2CCC"/>
    <w:rsid w:val="004B3076"/>
    <w:rsid w:val="004B39D2"/>
    <w:rsid w:val="004B45F4"/>
    <w:rsid w:val="004B5C68"/>
    <w:rsid w:val="004B66E8"/>
    <w:rsid w:val="004B67AF"/>
    <w:rsid w:val="004B6EB9"/>
    <w:rsid w:val="004C0D3B"/>
    <w:rsid w:val="004C3B89"/>
    <w:rsid w:val="004C49CA"/>
    <w:rsid w:val="004C5074"/>
    <w:rsid w:val="004C5313"/>
    <w:rsid w:val="004C5AA2"/>
    <w:rsid w:val="004C62B7"/>
    <w:rsid w:val="004C705B"/>
    <w:rsid w:val="004C70EB"/>
    <w:rsid w:val="004C77D5"/>
    <w:rsid w:val="004C79CC"/>
    <w:rsid w:val="004C7B6C"/>
    <w:rsid w:val="004D027A"/>
    <w:rsid w:val="004D066A"/>
    <w:rsid w:val="004D06B7"/>
    <w:rsid w:val="004D08AC"/>
    <w:rsid w:val="004D1186"/>
    <w:rsid w:val="004D2986"/>
    <w:rsid w:val="004D3294"/>
    <w:rsid w:val="004D3B5F"/>
    <w:rsid w:val="004D3BD7"/>
    <w:rsid w:val="004D4189"/>
    <w:rsid w:val="004D4A96"/>
    <w:rsid w:val="004D4F7B"/>
    <w:rsid w:val="004D6809"/>
    <w:rsid w:val="004D6E8C"/>
    <w:rsid w:val="004D77E3"/>
    <w:rsid w:val="004D7ADC"/>
    <w:rsid w:val="004D7D8F"/>
    <w:rsid w:val="004E03AF"/>
    <w:rsid w:val="004E0994"/>
    <w:rsid w:val="004E1AA7"/>
    <w:rsid w:val="004E213A"/>
    <w:rsid w:val="004E2A7E"/>
    <w:rsid w:val="004E2FE6"/>
    <w:rsid w:val="004E3BFE"/>
    <w:rsid w:val="004E429F"/>
    <w:rsid w:val="004E4E3A"/>
    <w:rsid w:val="004E5631"/>
    <w:rsid w:val="004E5C46"/>
    <w:rsid w:val="004E65EE"/>
    <w:rsid w:val="004E6C4D"/>
    <w:rsid w:val="004E6E71"/>
    <w:rsid w:val="004E7153"/>
    <w:rsid w:val="004E7DB9"/>
    <w:rsid w:val="004F0340"/>
    <w:rsid w:val="004F113D"/>
    <w:rsid w:val="004F1544"/>
    <w:rsid w:val="004F1AB9"/>
    <w:rsid w:val="004F1F7E"/>
    <w:rsid w:val="004F263F"/>
    <w:rsid w:val="004F3F6D"/>
    <w:rsid w:val="004F413B"/>
    <w:rsid w:val="004F47DE"/>
    <w:rsid w:val="004F4C8E"/>
    <w:rsid w:val="004F553F"/>
    <w:rsid w:val="004F6EFA"/>
    <w:rsid w:val="004F6F4A"/>
    <w:rsid w:val="004F750B"/>
    <w:rsid w:val="004F780D"/>
    <w:rsid w:val="004F7FB1"/>
    <w:rsid w:val="005009ED"/>
    <w:rsid w:val="0050193B"/>
    <w:rsid w:val="00501C23"/>
    <w:rsid w:val="0050394D"/>
    <w:rsid w:val="00504C87"/>
    <w:rsid w:val="005055BF"/>
    <w:rsid w:val="00505B14"/>
    <w:rsid w:val="005061EB"/>
    <w:rsid w:val="00506DE5"/>
    <w:rsid w:val="00506DF6"/>
    <w:rsid w:val="00506E3A"/>
    <w:rsid w:val="00507431"/>
    <w:rsid w:val="005077DF"/>
    <w:rsid w:val="00507FEA"/>
    <w:rsid w:val="00510729"/>
    <w:rsid w:val="00510F81"/>
    <w:rsid w:val="00511474"/>
    <w:rsid w:val="00511564"/>
    <w:rsid w:val="0051168B"/>
    <w:rsid w:val="00511C81"/>
    <w:rsid w:val="00511D31"/>
    <w:rsid w:val="005120DE"/>
    <w:rsid w:val="005135E9"/>
    <w:rsid w:val="00513A8F"/>
    <w:rsid w:val="00514704"/>
    <w:rsid w:val="0051680E"/>
    <w:rsid w:val="005169D9"/>
    <w:rsid w:val="00516FAF"/>
    <w:rsid w:val="00517880"/>
    <w:rsid w:val="00517B16"/>
    <w:rsid w:val="005201A3"/>
    <w:rsid w:val="00522B9E"/>
    <w:rsid w:val="0052377A"/>
    <w:rsid w:val="00524851"/>
    <w:rsid w:val="00524CBC"/>
    <w:rsid w:val="005252BF"/>
    <w:rsid w:val="005252CF"/>
    <w:rsid w:val="00526015"/>
    <w:rsid w:val="00526BF0"/>
    <w:rsid w:val="00526F19"/>
    <w:rsid w:val="00527062"/>
    <w:rsid w:val="005273CA"/>
    <w:rsid w:val="0052776E"/>
    <w:rsid w:val="00527A1C"/>
    <w:rsid w:val="00530214"/>
    <w:rsid w:val="0053042A"/>
    <w:rsid w:val="00530CBA"/>
    <w:rsid w:val="00531754"/>
    <w:rsid w:val="0053356E"/>
    <w:rsid w:val="0053471D"/>
    <w:rsid w:val="00534EBC"/>
    <w:rsid w:val="005364E8"/>
    <w:rsid w:val="00536825"/>
    <w:rsid w:val="005373D9"/>
    <w:rsid w:val="005376B8"/>
    <w:rsid w:val="005407CD"/>
    <w:rsid w:val="00541AD1"/>
    <w:rsid w:val="00541C39"/>
    <w:rsid w:val="00541CA1"/>
    <w:rsid w:val="00541D3F"/>
    <w:rsid w:val="00543606"/>
    <w:rsid w:val="005436AE"/>
    <w:rsid w:val="00543D4F"/>
    <w:rsid w:val="00544157"/>
    <w:rsid w:val="005451B3"/>
    <w:rsid w:val="005452DB"/>
    <w:rsid w:val="00545416"/>
    <w:rsid w:val="00546E7A"/>
    <w:rsid w:val="00546FBB"/>
    <w:rsid w:val="0054703D"/>
    <w:rsid w:val="005472B5"/>
    <w:rsid w:val="00547A3D"/>
    <w:rsid w:val="00550E27"/>
    <w:rsid w:val="005523CF"/>
    <w:rsid w:val="0055269F"/>
    <w:rsid w:val="00553A71"/>
    <w:rsid w:val="00553BA1"/>
    <w:rsid w:val="00553F08"/>
    <w:rsid w:val="00554EFE"/>
    <w:rsid w:val="005557BD"/>
    <w:rsid w:val="00555964"/>
    <w:rsid w:val="00555B63"/>
    <w:rsid w:val="0055695D"/>
    <w:rsid w:val="00556A12"/>
    <w:rsid w:val="00556F38"/>
    <w:rsid w:val="005610FF"/>
    <w:rsid w:val="005611B0"/>
    <w:rsid w:val="0056178D"/>
    <w:rsid w:val="0056232F"/>
    <w:rsid w:val="00562746"/>
    <w:rsid w:val="00562818"/>
    <w:rsid w:val="00563B07"/>
    <w:rsid w:val="00563C90"/>
    <w:rsid w:val="005641D8"/>
    <w:rsid w:val="00564B8B"/>
    <w:rsid w:val="00564DF0"/>
    <w:rsid w:val="0056526E"/>
    <w:rsid w:val="00565EDA"/>
    <w:rsid w:val="00566157"/>
    <w:rsid w:val="00566C0C"/>
    <w:rsid w:val="00567FD9"/>
    <w:rsid w:val="005700AD"/>
    <w:rsid w:val="00570288"/>
    <w:rsid w:val="005703F8"/>
    <w:rsid w:val="00571EB1"/>
    <w:rsid w:val="0057369B"/>
    <w:rsid w:val="00573910"/>
    <w:rsid w:val="00574B61"/>
    <w:rsid w:val="005754C9"/>
    <w:rsid w:val="0057579E"/>
    <w:rsid w:val="00580ED5"/>
    <w:rsid w:val="005814B2"/>
    <w:rsid w:val="005814FE"/>
    <w:rsid w:val="00582417"/>
    <w:rsid w:val="005824C7"/>
    <w:rsid w:val="00582935"/>
    <w:rsid w:val="00583B7C"/>
    <w:rsid w:val="00583FC0"/>
    <w:rsid w:val="0058472D"/>
    <w:rsid w:val="00584ECD"/>
    <w:rsid w:val="005862BC"/>
    <w:rsid w:val="00587B05"/>
    <w:rsid w:val="005900C2"/>
    <w:rsid w:val="005902EC"/>
    <w:rsid w:val="005905D5"/>
    <w:rsid w:val="00590B91"/>
    <w:rsid w:val="00591B64"/>
    <w:rsid w:val="005929A0"/>
    <w:rsid w:val="00592F0C"/>
    <w:rsid w:val="0059343D"/>
    <w:rsid w:val="00593F54"/>
    <w:rsid w:val="0059468D"/>
    <w:rsid w:val="005960DF"/>
    <w:rsid w:val="00596203"/>
    <w:rsid w:val="00596210"/>
    <w:rsid w:val="00596302"/>
    <w:rsid w:val="005975A4"/>
    <w:rsid w:val="00597DF5"/>
    <w:rsid w:val="005A0CD9"/>
    <w:rsid w:val="005A10FD"/>
    <w:rsid w:val="005A1655"/>
    <w:rsid w:val="005A2C98"/>
    <w:rsid w:val="005A3208"/>
    <w:rsid w:val="005A3354"/>
    <w:rsid w:val="005A3485"/>
    <w:rsid w:val="005A40AB"/>
    <w:rsid w:val="005A4C01"/>
    <w:rsid w:val="005A4D8E"/>
    <w:rsid w:val="005A6B88"/>
    <w:rsid w:val="005A7265"/>
    <w:rsid w:val="005A740A"/>
    <w:rsid w:val="005A7EB3"/>
    <w:rsid w:val="005B11BD"/>
    <w:rsid w:val="005B11E7"/>
    <w:rsid w:val="005B21D3"/>
    <w:rsid w:val="005B2B33"/>
    <w:rsid w:val="005B2DCD"/>
    <w:rsid w:val="005B363F"/>
    <w:rsid w:val="005B3F93"/>
    <w:rsid w:val="005B417C"/>
    <w:rsid w:val="005B4D23"/>
    <w:rsid w:val="005B5ED8"/>
    <w:rsid w:val="005B7CF8"/>
    <w:rsid w:val="005C179D"/>
    <w:rsid w:val="005C2908"/>
    <w:rsid w:val="005C3442"/>
    <w:rsid w:val="005C3516"/>
    <w:rsid w:val="005C3548"/>
    <w:rsid w:val="005C387A"/>
    <w:rsid w:val="005C5493"/>
    <w:rsid w:val="005C5D3B"/>
    <w:rsid w:val="005C690C"/>
    <w:rsid w:val="005C6983"/>
    <w:rsid w:val="005C7D21"/>
    <w:rsid w:val="005D06A5"/>
    <w:rsid w:val="005D09B1"/>
    <w:rsid w:val="005D1024"/>
    <w:rsid w:val="005D1A7E"/>
    <w:rsid w:val="005D1C57"/>
    <w:rsid w:val="005D21F7"/>
    <w:rsid w:val="005D29C9"/>
    <w:rsid w:val="005D357C"/>
    <w:rsid w:val="005D37BB"/>
    <w:rsid w:val="005D3ADF"/>
    <w:rsid w:val="005D4435"/>
    <w:rsid w:val="005D46BB"/>
    <w:rsid w:val="005D4D7E"/>
    <w:rsid w:val="005D4E7B"/>
    <w:rsid w:val="005D5172"/>
    <w:rsid w:val="005D59F6"/>
    <w:rsid w:val="005D5F18"/>
    <w:rsid w:val="005D6AE3"/>
    <w:rsid w:val="005D7228"/>
    <w:rsid w:val="005E0D50"/>
    <w:rsid w:val="005E115A"/>
    <w:rsid w:val="005E13BB"/>
    <w:rsid w:val="005E156B"/>
    <w:rsid w:val="005E19D1"/>
    <w:rsid w:val="005E1ADB"/>
    <w:rsid w:val="005E347F"/>
    <w:rsid w:val="005E37BD"/>
    <w:rsid w:val="005E3A40"/>
    <w:rsid w:val="005E3E48"/>
    <w:rsid w:val="005E407F"/>
    <w:rsid w:val="005E47B8"/>
    <w:rsid w:val="005E5369"/>
    <w:rsid w:val="005E55E7"/>
    <w:rsid w:val="005E65B9"/>
    <w:rsid w:val="005E70E8"/>
    <w:rsid w:val="005E76BD"/>
    <w:rsid w:val="005E7708"/>
    <w:rsid w:val="005E7894"/>
    <w:rsid w:val="005E79B6"/>
    <w:rsid w:val="005F0BA5"/>
    <w:rsid w:val="005F0E51"/>
    <w:rsid w:val="005F119A"/>
    <w:rsid w:val="005F2630"/>
    <w:rsid w:val="005F2AB5"/>
    <w:rsid w:val="005F359F"/>
    <w:rsid w:val="005F4164"/>
    <w:rsid w:val="005F49E7"/>
    <w:rsid w:val="005F4BCF"/>
    <w:rsid w:val="005F4FA9"/>
    <w:rsid w:val="005F53FC"/>
    <w:rsid w:val="005F5843"/>
    <w:rsid w:val="005F58F8"/>
    <w:rsid w:val="005F5E17"/>
    <w:rsid w:val="005F5FDF"/>
    <w:rsid w:val="005F60F8"/>
    <w:rsid w:val="005F6582"/>
    <w:rsid w:val="005F6AF1"/>
    <w:rsid w:val="005F6CA1"/>
    <w:rsid w:val="005F6E1E"/>
    <w:rsid w:val="005F7BE8"/>
    <w:rsid w:val="005F7FCB"/>
    <w:rsid w:val="00600522"/>
    <w:rsid w:val="00600B67"/>
    <w:rsid w:val="00600CE1"/>
    <w:rsid w:val="00601C35"/>
    <w:rsid w:val="006028A3"/>
    <w:rsid w:val="00602B63"/>
    <w:rsid w:val="00602C59"/>
    <w:rsid w:val="006033A1"/>
    <w:rsid w:val="0060377B"/>
    <w:rsid w:val="00603953"/>
    <w:rsid w:val="00603B37"/>
    <w:rsid w:val="00604E39"/>
    <w:rsid w:val="006054B5"/>
    <w:rsid w:val="0060576E"/>
    <w:rsid w:val="00606894"/>
    <w:rsid w:val="00606FF5"/>
    <w:rsid w:val="00607102"/>
    <w:rsid w:val="0061079A"/>
    <w:rsid w:val="0061081B"/>
    <w:rsid w:val="00611A69"/>
    <w:rsid w:val="00611C70"/>
    <w:rsid w:val="00612829"/>
    <w:rsid w:val="006142F4"/>
    <w:rsid w:val="00616956"/>
    <w:rsid w:val="006171DF"/>
    <w:rsid w:val="0062049E"/>
    <w:rsid w:val="006206DF"/>
    <w:rsid w:val="00620DA6"/>
    <w:rsid w:val="00621576"/>
    <w:rsid w:val="00621596"/>
    <w:rsid w:val="00621828"/>
    <w:rsid w:val="00622176"/>
    <w:rsid w:val="00622C2D"/>
    <w:rsid w:val="00623679"/>
    <w:rsid w:val="00623FE4"/>
    <w:rsid w:val="00624113"/>
    <w:rsid w:val="0062426D"/>
    <w:rsid w:val="00625AB6"/>
    <w:rsid w:val="00625C6E"/>
    <w:rsid w:val="006269E6"/>
    <w:rsid w:val="00626A38"/>
    <w:rsid w:val="00626CEB"/>
    <w:rsid w:val="00627531"/>
    <w:rsid w:val="00631A57"/>
    <w:rsid w:val="00631F8D"/>
    <w:rsid w:val="006328AA"/>
    <w:rsid w:val="0063385A"/>
    <w:rsid w:val="006343F7"/>
    <w:rsid w:val="00634BBD"/>
    <w:rsid w:val="00635AF6"/>
    <w:rsid w:val="00636298"/>
    <w:rsid w:val="006364FE"/>
    <w:rsid w:val="00637976"/>
    <w:rsid w:val="00640069"/>
    <w:rsid w:val="006407D4"/>
    <w:rsid w:val="00640ABF"/>
    <w:rsid w:val="00640F8E"/>
    <w:rsid w:val="006414D6"/>
    <w:rsid w:val="00641C38"/>
    <w:rsid w:val="00641EA9"/>
    <w:rsid w:val="006424B9"/>
    <w:rsid w:val="00642733"/>
    <w:rsid w:val="00642F4F"/>
    <w:rsid w:val="006438F9"/>
    <w:rsid w:val="00644C77"/>
    <w:rsid w:val="00645481"/>
    <w:rsid w:val="006454C7"/>
    <w:rsid w:val="00645817"/>
    <w:rsid w:val="006464CD"/>
    <w:rsid w:val="006468EF"/>
    <w:rsid w:val="00647FC4"/>
    <w:rsid w:val="00650004"/>
    <w:rsid w:val="006501D1"/>
    <w:rsid w:val="0065266C"/>
    <w:rsid w:val="00652F94"/>
    <w:rsid w:val="0065375A"/>
    <w:rsid w:val="0065392C"/>
    <w:rsid w:val="00654688"/>
    <w:rsid w:val="00654A8B"/>
    <w:rsid w:val="00654E2D"/>
    <w:rsid w:val="00655B49"/>
    <w:rsid w:val="00656FFA"/>
    <w:rsid w:val="006574D9"/>
    <w:rsid w:val="0066026F"/>
    <w:rsid w:val="00660457"/>
    <w:rsid w:val="0066302E"/>
    <w:rsid w:val="00663096"/>
    <w:rsid w:val="00663DDC"/>
    <w:rsid w:val="00664E4D"/>
    <w:rsid w:val="006653A4"/>
    <w:rsid w:val="00665550"/>
    <w:rsid w:val="006657C0"/>
    <w:rsid w:val="00666343"/>
    <w:rsid w:val="006674E6"/>
    <w:rsid w:val="00670963"/>
    <w:rsid w:val="006715DC"/>
    <w:rsid w:val="00672374"/>
    <w:rsid w:val="00672967"/>
    <w:rsid w:val="006731F5"/>
    <w:rsid w:val="006734AC"/>
    <w:rsid w:val="0067405C"/>
    <w:rsid w:val="006747E6"/>
    <w:rsid w:val="00674EAF"/>
    <w:rsid w:val="006750E3"/>
    <w:rsid w:val="006754A5"/>
    <w:rsid w:val="0067589B"/>
    <w:rsid w:val="0067745A"/>
    <w:rsid w:val="00677924"/>
    <w:rsid w:val="00677A82"/>
    <w:rsid w:val="00680817"/>
    <w:rsid w:val="00680E93"/>
    <w:rsid w:val="00681623"/>
    <w:rsid w:val="006817C0"/>
    <w:rsid w:val="006817DE"/>
    <w:rsid w:val="006818FF"/>
    <w:rsid w:val="00683561"/>
    <w:rsid w:val="00683923"/>
    <w:rsid w:val="00683C06"/>
    <w:rsid w:val="0068414C"/>
    <w:rsid w:val="00684641"/>
    <w:rsid w:val="0068483B"/>
    <w:rsid w:val="00684B5C"/>
    <w:rsid w:val="00684FC5"/>
    <w:rsid w:val="006869EE"/>
    <w:rsid w:val="006879BE"/>
    <w:rsid w:val="006903C9"/>
    <w:rsid w:val="00690410"/>
    <w:rsid w:val="00691217"/>
    <w:rsid w:val="006916FC"/>
    <w:rsid w:val="00691867"/>
    <w:rsid w:val="006934BB"/>
    <w:rsid w:val="00693947"/>
    <w:rsid w:val="00694E6D"/>
    <w:rsid w:val="006955E4"/>
    <w:rsid w:val="00695916"/>
    <w:rsid w:val="00696159"/>
    <w:rsid w:val="006964F8"/>
    <w:rsid w:val="006967DC"/>
    <w:rsid w:val="00696C6D"/>
    <w:rsid w:val="006A18BB"/>
    <w:rsid w:val="006A2575"/>
    <w:rsid w:val="006A295C"/>
    <w:rsid w:val="006A3654"/>
    <w:rsid w:val="006A38D9"/>
    <w:rsid w:val="006A556B"/>
    <w:rsid w:val="006A59E3"/>
    <w:rsid w:val="006A69D5"/>
    <w:rsid w:val="006A737F"/>
    <w:rsid w:val="006B18C3"/>
    <w:rsid w:val="006B1EDE"/>
    <w:rsid w:val="006B2232"/>
    <w:rsid w:val="006B2282"/>
    <w:rsid w:val="006B2541"/>
    <w:rsid w:val="006B356C"/>
    <w:rsid w:val="006B43FB"/>
    <w:rsid w:val="006B4A65"/>
    <w:rsid w:val="006B5A1D"/>
    <w:rsid w:val="006B5DC4"/>
    <w:rsid w:val="006B6C15"/>
    <w:rsid w:val="006B6EB8"/>
    <w:rsid w:val="006B7093"/>
    <w:rsid w:val="006B7522"/>
    <w:rsid w:val="006C098D"/>
    <w:rsid w:val="006C1BD4"/>
    <w:rsid w:val="006C2174"/>
    <w:rsid w:val="006C30BC"/>
    <w:rsid w:val="006C5B96"/>
    <w:rsid w:val="006C67D8"/>
    <w:rsid w:val="006C700D"/>
    <w:rsid w:val="006C7AC1"/>
    <w:rsid w:val="006D0D05"/>
    <w:rsid w:val="006D190E"/>
    <w:rsid w:val="006D1A46"/>
    <w:rsid w:val="006D44EA"/>
    <w:rsid w:val="006D6903"/>
    <w:rsid w:val="006D6A17"/>
    <w:rsid w:val="006D6D73"/>
    <w:rsid w:val="006D74AB"/>
    <w:rsid w:val="006D7D15"/>
    <w:rsid w:val="006E0662"/>
    <w:rsid w:val="006E0BD0"/>
    <w:rsid w:val="006E3926"/>
    <w:rsid w:val="006E3A26"/>
    <w:rsid w:val="006E4528"/>
    <w:rsid w:val="006E556E"/>
    <w:rsid w:val="006E585B"/>
    <w:rsid w:val="006E764B"/>
    <w:rsid w:val="006F0409"/>
    <w:rsid w:val="006F0E79"/>
    <w:rsid w:val="006F13B9"/>
    <w:rsid w:val="006F16EF"/>
    <w:rsid w:val="006F1FE4"/>
    <w:rsid w:val="006F31C2"/>
    <w:rsid w:val="006F31C3"/>
    <w:rsid w:val="006F3DC3"/>
    <w:rsid w:val="006F4AF6"/>
    <w:rsid w:val="006F4C78"/>
    <w:rsid w:val="006F4CD7"/>
    <w:rsid w:val="006F671D"/>
    <w:rsid w:val="006F735C"/>
    <w:rsid w:val="006F7C1C"/>
    <w:rsid w:val="006F7F74"/>
    <w:rsid w:val="0070094D"/>
    <w:rsid w:val="00700A35"/>
    <w:rsid w:val="00700C6D"/>
    <w:rsid w:val="007010FD"/>
    <w:rsid w:val="00701947"/>
    <w:rsid w:val="00702C19"/>
    <w:rsid w:val="00703AF6"/>
    <w:rsid w:val="00705457"/>
    <w:rsid w:val="007057FB"/>
    <w:rsid w:val="00705B95"/>
    <w:rsid w:val="00705D3E"/>
    <w:rsid w:val="0070683D"/>
    <w:rsid w:val="00707842"/>
    <w:rsid w:val="00710A17"/>
    <w:rsid w:val="00711260"/>
    <w:rsid w:val="007126DE"/>
    <w:rsid w:val="00713942"/>
    <w:rsid w:val="007141EB"/>
    <w:rsid w:val="00714930"/>
    <w:rsid w:val="00715330"/>
    <w:rsid w:val="007161B2"/>
    <w:rsid w:val="00716C3F"/>
    <w:rsid w:val="00716D24"/>
    <w:rsid w:val="007170DB"/>
    <w:rsid w:val="00717658"/>
    <w:rsid w:val="00717702"/>
    <w:rsid w:val="00717F7D"/>
    <w:rsid w:val="00720D46"/>
    <w:rsid w:val="0072236F"/>
    <w:rsid w:val="0072280E"/>
    <w:rsid w:val="00723A2A"/>
    <w:rsid w:val="007243C2"/>
    <w:rsid w:val="00725061"/>
    <w:rsid w:val="007256E7"/>
    <w:rsid w:val="007258DD"/>
    <w:rsid w:val="00725933"/>
    <w:rsid w:val="00726602"/>
    <w:rsid w:val="0072674C"/>
    <w:rsid w:val="007277FE"/>
    <w:rsid w:val="0073045D"/>
    <w:rsid w:val="00730BF1"/>
    <w:rsid w:val="007315B4"/>
    <w:rsid w:val="007321B4"/>
    <w:rsid w:val="007325B2"/>
    <w:rsid w:val="007333F3"/>
    <w:rsid w:val="00733EE3"/>
    <w:rsid w:val="00733FB0"/>
    <w:rsid w:val="007348E2"/>
    <w:rsid w:val="00734C6D"/>
    <w:rsid w:val="00735CBB"/>
    <w:rsid w:val="00735EA0"/>
    <w:rsid w:val="007367EC"/>
    <w:rsid w:val="007402D3"/>
    <w:rsid w:val="00740980"/>
    <w:rsid w:val="00740B4E"/>
    <w:rsid w:val="00744423"/>
    <w:rsid w:val="00745068"/>
    <w:rsid w:val="007452C0"/>
    <w:rsid w:val="0074579E"/>
    <w:rsid w:val="00746560"/>
    <w:rsid w:val="0074674D"/>
    <w:rsid w:val="00746E3F"/>
    <w:rsid w:val="00747647"/>
    <w:rsid w:val="00747B4E"/>
    <w:rsid w:val="0075091A"/>
    <w:rsid w:val="00750A94"/>
    <w:rsid w:val="00750DC1"/>
    <w:rsid w:val="00750FDB"/>
    <w:rsid w:val="007510AA"/>
    <w:rsid w:val="0075132D"/>
    <w:rsid w:val="00751426"/>
    <w:rsid w:val="007518BD"/>
    <w:rsid w:val="007518C7"/>
    <w:rsid w:val="00751F87"/>
    <w:rsid w:val="0075271B"/>
    <w:rsid w:val="00752FE7"/>
    <w:rsid w:val="007531F2"/>
    <w:rsid w:val="00753D70"/>
    <w:rsid w:val="007545B7"/>
    <w:rsid w:val="007545E0"/>
    <w:rsid w:val="00755433"/>
    <w:rsid w:val="00755FA5"/>
    <w:rsid w:val="00756411"/>
    <w:rsid w:val="0075652A"/>
    <w:rsid w:val="0075739A"/>
    <w:rsid w:val="00757B1C"/>
    <w:rsid w:val="00761B3C"/>
    <w:rsid w:val="007626BE"/>
    <w:rsid w:val="00762E7D"/>
    <w:rsid w:val="00763F61"/>
    <w:rsid w:val="0076440B"/>
    <w:rsid w:val="0076502D"/>
    <w:rsid w:val="00765221"/>
    <w:rsid w:val="00765A44"/>
    <w:rsid w:val="00767319"/>
    <w:rsid w:val="0076756B"/>
    <w:rsid w:val="00767D28"/>
    <w:rsid w:val="007708A4"/>
    <w:rsid w:val="00770ABC"/>
    <w:rsid w:val="00770B2C"/>
    <w:rsid w:val="00770BC5"/>
    <w:rsid w:val="00770C4B"/>
    <w:rsid w:val="0077187C"/>
    <w:rsid w:val="00771968"/>
    <w:rsid w:val="007719BF"/>
    <w:rsid w:val="00771E0A"/>
    <w:rsid w:val="00771FBF"/>
    <w:rsid w:val="00772978"/>
    <w:rsid w:val="00772B65"/>
    <w:rsid w:val="00772C53"/>
    <w:rsid w:val="00772CD8"/>
    <w:rsid w:val="00772DDB"/>
    <w:rsid w:val="00773D01"/>
    <w:rsid w:val="00773D44"/>
    <w:rsid w:val="00773FEA"/>
    <w:rsid w:val="007754B5"/>
    <w:rsid w:val="0077607C"/>
    <w:rsid w:val="0077738B"/>
    <w:rsid w:val="00777F93"/>
    <w:rsid w:val="0078044B"/>
    <w:rsid w:val="00781554"/>
    <w:rsid w:val="00783D10"/>
    <w:rsid w:val="007842A8"/>
    <w:rsid w:val="0078470E"/>
    <w:rsid w:val="00784E81"/>
    <w:rsid w:val="00785565"/>
    <w:rsid w:val="007865EC"/>
    <w:rsid w:val="00787D4F"/>
    <w:rsid w:val="00787F2F"/>
    <w:rsid w:val="0079413C"/>
    <w:rsid w:val="00794BD1"/>
    <w:rsid w:val="00794C64"/>
    <w:rsid w:val="00794F4F"/>
    <w:rsid w:val="007957CB"/>
    <w:rsid w:val="007967A1"/>
    <w:rsid w:val="00796C2F"/>
    <w:rsid w:val="00797E98"/>
    <w:rsid w:val="007A0485"/>
    <w:rsid w:val="007A0AEF"/>
    <w:rsid w:val="007A0D7E"/>
    <w:rsid w:val="007A153A"/>
    <w:rsid w:val="007A2751"/>
    <w:rsid w:val="007A2A35"/>
    <w:rsid w:val="007A2DCA"/>
    <w:rsid w:val="007A2FF1"/>
    <w:rsid w:val="007A30F1"/>
    <w:rsid w:val="007A3862"/>
    <w:rsid w:val="007A40E4"/>
    <w:rsid w:val="007A47BA"/>
    <w:rsid w:val="007A4AC0"/>
    <w:rsid w:val="007A4FD2"/>
    <w:rsid w:val="007A5186"/>
    <w:rsid w:val="007A525B"/>
    <w:rsid w:val="007A5479"/>
    <w:rsid w:val="007A5D33"/>
    <w:rsid w:val="007A6D89"/>
    <w:rsid w:val="007A7D32"/>
    <w:rsid w:val="007B0B85"/>
    <w:rsid w:val="007B0BD4"/>
    <w:rsid w:val="007B0CFA"/>
    <w:rsid w:val="007B10A6"/>
    <w:rsid w:val="007B12F9"/>
    <w:rsid w:val="007B1ACB"/>
    <w:rsid w:val="007B1AE4"/>
    <w:rsid w:val="007B2A54"/>
    <w:rsid w:val="007B475A"/>
    <w:rsid w:val="007B576B"/>
    <w:rsid w:val="007B608D"/>
    <w:rsid w:val="007B6196"/>
    <w:rsid w:val="007B7244"/>
    <w:rsid w:val="007B7CEC"/>
    <w:rsid w:val="007C01FF"/>
    <w:rsid w:val="007C0D54"/>
    <w:rsid w:val="007C0ED4"/>
    <w:rsid w:val="007C11C5"/>
    <w:rsid w:val="007C13E5"/>
    <w:rsid w:val="007C1D1B"/>
    <w:rsid w:val="007C2046"/>
    <w:rsid w:val="007C2FBA"/>
    <w:rsid w:val="007C34DD"/>
    <w:rsid w:val="007C4085"/>
    <w:rsid w:val="007C493C"/>
    <w:rsid w:val="007C58D8"/>
    <w:rsid w:val="007C6490"/>
    <w:rsid w:val="007C6ECA"/>
    <w:rsid w:val="007C75A6"/>
    <w:rsid w:val="007D103A"/>
    <w:rsid w:val="007D11CE"/>
    <w:rsid w:val="007D1EB8"/>
    <w:rsid w:val="007D284E"/>
    <w:rsid w:val="007D28B9"/>
    <w:rsid w:val="007D3F9C"/>
    <w:rsid w:val="007D407C"/>
    <w:rsid w:val="007D430C"/>
    <w:rsid w:val="007D4756"/>
    <w:rsid w:val="007D490A"/>
    <w:rsid w:val="007D499C"/>
    <w:rsid w:val="007D4C5C"/>
    <w:rsid w:val="007D5D9D"/>
    <w:rsid w:val="007D5F1D"/>
    <w:rsid w:val="007D64E6"/>
    <w:rsid w:val="007D698F"/>
    <w:rsid w:val="007D6BA4"/>
    <w:rsid w:val="007D6E97"/>
    <w:rsid w:val="007D71B8"/>
    <w:rsid w:val="007D71B9"/>
    <w:rsid w:val="007E22E4"/>
    <w:rsid w:val="007E252C"/>
    <w:rsid w:val="007E28B6"/>
    <w:rsid w:val="007E28C6"/>
    <w:rsid w:val="007E3504"/>
    <w:rsid w:val="007E5322"/>
    <w:rsid w:val="007E581E"/>
    <w:rsid w:val="007E5F95"/>
    <w:rsid w:val="007E6B7F"/>
    <w:rsid w:val="007E6E05"/>
    <w:rsid w:val="007E734F"/>
    <w:rsid w:val="007E767C"/>
    <w:rsid w:val="007F00B2"/>
    <w:rsid w:val="007F0531"/>
    <w:rsid w:val="007F110A"/>
    <w:rsid w:val="007F15B2"/>
    <w:rsid w:val="007F2566"/>
    <w:rsid w:val="007F3263"/>
    <w:rsid w:val="007F35C7"/>
    <w:rsid w:val="007F38BC"/>
    <w:rsid w:val="007F3D9F"/>
    <w:rsid w:val="007F3E41"/>
    <w:rsid w:val="007F409B"/>
    <w:rsid w:val="007F49A3"/>
    <w:rsid w:val="007F602B"/>
    <w:rsid w:val="007F62D4"/>
    <w:rsid w:val="007F62E8"/>
    <w:rsid w:val="007F68A3"/>
    <w:rsid w:val="007F7215"/>
    <w:rsid w:val="007F7F27"/>
    <w:rsid w:val="008008BB"/>
    <w:rsid w:val="00801303"/>
    <w:rsid w:val="00802577"/>
    <w:rsid w:val="00802703"/>
    <w:rsid w:val="00802709"/>
    <w:rsid w:val="00803141"/>
    <w:rsid w:val="00803A0C"/>
    <w:rsid w:val="00804497"/>
    <w:rsid w:val="008052B2"/>
    <w:rsid w:val="00811629"/>
    <w:rsid w:val="00812394"/>
    <w:rsid w:val="00812A1F"/>
    <w:rsid w:val="00812D45"/>
    <w:rsid w:val="008145B3"/>
    <w:rsid w:val="00814C58"/>
    <w:rsid w:val="0081534B"/>
    <w:rsid w:val="0081577B"/>
    <w:rsid w:val="00815CF1"/>
    <w:rsid w:val="00816483"/>
    <w:rsid w:val="00816553"/>
    <w:rsid w:val="00816947"/>
    <w:rsid w:val="00817870"/>
    <w:rsid w:val="00817F02"/>
    <w:rsid w:val="008210E2"/>
    <w:rsid w:val="008213BB"/>
    <w:rsid w:val="0082266A"/>
    <w:rsid w:val="00825189"/>
    <w:rsid w:val="008252B7"/>
    <w:rsid w:val="0082571B"/>
    <w:rsid w:val="00825CF2"/>
    <w:rsid w:val="0082694A"/>
    <w:rsid w:val="00826E48"/>
    <w:rsid w:val="00827FB7"/>
    <w:rsid w:val="00830454"/>
    <w:rsid w:val="008305F0"/>
    <w:rsid w:val="008306EE"/>
    <w:rsid w:val="0083097A"/>
    <w:rsid w:val="0083121F"/>
    <w:rsid w:val="00832A0F"/>
    <w:rsid w:val="00832F7F"/>
    <w:rsid w:val="00833B33"/>
    <w:rsid w:val="00834B46"/>
    <w:rsid w:val="00834C45"/>
    <w:rsid w:val="00835BE9"/>
    <w:rsid w:val="00836B0B"/>
    <w:rsid w:val="008370EA"/>
    <w:rsid w:val="008418F5"/>
    <w:rsid w:val="00841F03"/>
    <w:rsid w:val="00841F4E"/>
    <w:rsid w:val="00842BA6"/>
    <w:rsid w:val="00842E50"/>
    <w:rsid w:val="0084352C"/>
    <w:rsid w:val="008435CA"/>
    <w:rsid w:val="0084682A"/>
    <w:rsid w:val="00847721"/>
    <w:rsid w:val="008479F9"/>
    <w:rsid w:val="0085049C"/>
    <w:rsid w:val="00850685"/>
    <w:rsid w:val="008509E7"/>
    <w:rsid w:val="00851E44"/>
    <w:rsid w:val="008521D6"/>
    <w:rsid w:val="0085282E"/>
    <w:rsid w:val="008528D9"/>
    <w:rsid w:val="0085329A"/>
    <w:rsid w:val="0085346A"/>
    <w:rsid w:val="00854560"/>
    <w:rsid w:val="00854799"/>
    <w:rsid w:val="00854922"/>
    <w:rsid w:val="00856BE3"/>
    <w:rsid w:val="00857270"/>
    <w:rsid w:val="00857B2C"/>
    <w:rsid w:val="00860875"/>
    <w:rsid w:val="0086119E"/>
    <w:rsid w:val="0086132E"/>
    <w:rsid w:val="00861638"/>
    <w:rsid w:val="00861C98"/>
    <w:rsid w:val="0086201D"/>
    <w:rsid w:val="00862DD1"/>
    <w:rsid w:val="0086324B"/>
    <w:rsid w:val="00863290"/>
    <w:rsid w:val="00865091"/>
    <w:rsid w:val="00865292"/>
    <w:rsid w:val="00865DF6"/>
    <w:rsid w:val="00865EA3"/>
    <w:rsid w:val="00866ACA"/>
    <w:rsid w:val="0086771F"/>
    <w:rsid w:val="00867CDF"/>
    <w:rsid w:val="00867EBA"/>
    <w:rsid w:val="00867F22"/>
    <w:rsid w:val="008701A0"/>
    <w:rsid w:val="0087118E"/>
    <w:rsid w:val="0087216E"/>
    <w:rsid w:val="00872BE8"/>
    <w:rsid w:val="00872C58"/>
    <w:rsid w:val="00872FBE"/>
    <w:rsid w:val="00874893"/>
    <w:rsid w:val="00874A79"/>
    <w:rsid w:val="00874C64"/>
    <w:rsid w:val="00874FD9"/>
    <w:rsid w:val="008750A4"/>
    <w:rsid w:val="00875377"/>
    <w:rsid w:val="0087545A"/>
    <w:rsid w:val="0087574D"/>
    <w:rsid w:val="008765A2"/>
    <w:rsid w:val="00876DB4"/>
    <w:rsid w:val="008811A4"/>
    <w:rsid w:val="008836B1"/>
    <w:rsid w:val="008841BB"/>
    <w:rsid w:val="0088532A"/>
    <w:rsid w:val="00885F18"/>
    <w:rsid w:val="00886305"/>
    <w:rsid w:val="008869BA"/>
    <w:rsid w:val="008873AD"/>
    <w:rsid w:val="008875CE"/>
    <w:rsid w:val="0089029F"/>
    <w:rsid w:val="00890B85"/>
    <w:rsid w:val="00891F33"/>
    <w:rsid w:val="00892076"/>
    <w:rsid w:val="008922DA"/>
    <w:rsid w:val="0089262F"/>
    <w:rsid w:val="00892A71"/>
    <w:rsid w:val="00892CBA"/>
    <w:rsid w:val="00893839"/>
    <w:rsid w:val="0089401E"/>
    <w:rsid w:val="00894C72"/>
    <w:rsid w:val="008950AC"/>
    <w:rsid w:val="00896D0C"/>
    <w:rsid w:val="008978C0"/>
    <w:rsid w:val="008A1DE7"/>
    <w:rsid w:val="008A1DF1"/>
    <w:rsid w:val="008A20BE"/>
    <w:rsid w:val="008A221C"/>
    <w:rsid w:val="008A2467"/>
    <w:rsid w:val="008A28C9"/>
    <w:rsid w:val="008A2BF4"/>
    <w:rsid w:val="008A2C0F"/>
    <w:rsid w:val="008A2D3E"/>
    <w:rsid w:val="008A3458"/>
    <w:rsid w:val="008A35A6"/>
    <w:rsid w:val="008A3660"/>
    <w:rsid w:val="008A4321"/>
    <w:rsid w:val="008A4BEC"/>
    <w:rsid w:val="008A639A"/>
    <w:rsid w:val="008A63F3"/>
    <w:rsid w:val="008A7063"/>
    <w:rsid w:val="008A748F"/>
    <w:rsid w:val="008A7A1F"/>
    <w:rsid w:val="008B017F"/>
    <w:rsid w:val="008B0809"/>
    <w:rsid w:val="008B0F7D"/>
    <w:rsid w:val="008B190E"/>
    <w:rsid w:val="008B19EE"/>
    <w:rsid w:val="008B1F51"/>
    <w:rsid w:val="008B1FDB"/>
    <w:rsid w:val="008B2009"/>
    <w:rsid w:val="008B2201"/>
    <w:rsid w:val="008B24FD"/>
    <w:rsid w:val="008B2648"/>
    <w:rsid w:val="008B266F"/>
    <w:rsid w:val="008B4B47"/>
    <w:rsid w:val="008B4EFC"/>
    <w:rsid w:val="008B6AFA"/>
    <w:rsid w:val="008B6C13"/>
    <w:rsid w:val="008B7183"/>
    <w:rsid w:val="008B732D"/>
    <w:rsid w:val="008B7D17"/>
    <w:rsid w:val="008C0472"/>
    <w:rsid w:val="008C0921"/>
    <w:rsid w:val="008C0C1D"/>
    <w:rsid w:val="008C0F2A"/>
    <w:rsid w:val="008C159E"/>
    <w:rsid w:val="008C18D3"/>
    <w:rsid w:val="008C19FB"/>
    <w:rsid w:val="008C2268"/>
    <w:rsid w:val="008C22CB"/>
    <w:rsid w:val="008C27BF"/>
    <w:rsid w:val="008C2A13"/>
    <w:rsid w:val="008C2F45"/>
    <w:rsid w:val="008C324F"/>
    <w:rsid w:val="008C3548"/>
    <w:rsid w:val="008C3A91"/>
    <w:rsid w:val="008C3E71"/>
    <w:rsid w:val="008C3F4C"/>
    <w:rsid w:val="008C5A1F"/>
    <w:rsid w:val="008C61A1"/>
    <w:rsid w:val="008C6A44"/>
    <w:rsid w:val="008C7025"/>
    <w:rsid w:val="008D0C10"/>
    <w:rsid w:val="008D14A3"/>
    <w:rsid w:val="008D188D"/>
    <w:rsid w:val="008D1DFA"/>
    <w:rsid w:val="008D2307"/>
    <w:rsid w:val="008D2CB3"/>
    <w:rsid w:val="008D36CA"/>
    <w:rsid w:val="008D478D"/>
    <w:rsid w:val="008D594F"/>
    <w:rsid w:val="008D5D6F"/>
    <w:rsid w:val="008D63CD"/>
    <w:rsid w:val="008D6C25"/>
    <w:rsid w:val="008D739B"/>
    <w:rsid w:val="008D7993"/>
    <w:rsid w:val="008D7DBA"/>
    <w:rsid w:val="008E071F"/>
    <w:rsid w:val="008E10BB"/>
    <w:rsid w:val="008E25E8"/>
    <w:rsid w:val="008E329B"/>
    <w:rsid w:val="008E385D"/>
    <w:rsid w:val="008E3C38"/>
    <w:rsid w:val="008E3FA4"/>
    <w:rsid w:val="008E4F54"/>
    <w:rsid w:val="008E5683"/>
    <w:rsid w:val="008E5D6A"/>
    <w:rsid w:val="008E6BC3"/>
    <w:rsid w:val="008E7530"/>
    <w:rsid w:val="008F01FA"/>
    <w:rsid w:val="008F2159"/>
    <w:rsid w:val="008F2A6F"/>
    <w:rsid w:val="008F2CF3"/>
    <w:rsid w:val="008F31DE"/>
    <w:rsid w:val="008F41E4"/>
    <w:rsid w:val="008F4294"/>
    <w:rsid w:val="008F4ADF"/>
    <w:rsid w:val="008F502F"/>
    <w:rsid w:val="008F518C"/>
    <w:rsid w:val="008F5A1A"/>
    <w:rsid w:val="008F5D5F"/>
    <w:rsid w:val="008F613A"/>
    <w:rsid w:val="008F685A"/>
    <w:rsid w:val="008F719C"/>
    <w:rsid w:val="008F7274"/>
    <w:rsid w:val="008F74F5"/>
    <w:rsid w:val="008F7AFB"/>
    <w:rsid w:val="0090060B"/>
    <w:rsid w:val="00900694"/>
    <w:rsid w:val="00900915"/>
    <w:rsid w:val="00900DD1"/>
    <w:rsid w:val="00900FD6"/>
    <w:rsid w:val="0090102E"/>
    <w:rsid w:val="00901963"/>
    <w:rsid w:val="0090219A"/>
    <w:rsid w:val="0090247F"/>
    <w:rsid w:val="009026EB"/>
    <w:rsid w:val="00902717"/>
    <w:rsid w:val="00902987"/>
    <w:rsid w:val="00902BC6"/>
    <w:rsid w:val="009038A0"/>
    <w:rsid w:val="00904E07"/>
    <w:rsid w:val="00906AEC"/>
    <w:rsid w:val="00907619"/>
    <w:rsid w:val="009105AC"/>
    <w:rsid w:val="00910C1D"/>
    <w:rsid w:val="00911A88"/>
    <w:rsid w:val="00913E87"/>
    <w:rsid w:val="0091418B"/>
    <w:rsid w:val="00914472"/>
    <w:rsid w:val="00914A71"/>
    <w:rsid w:val="00915986"/>
    <w:rsid w:val="00915B3D"/>
    <w:rsid w:val="009170F7"/>
    <w:rsid w:val="009175C5"/>
    <w:rsid w:val="0092015B"/>
    <w:rsid w:val="009209FF"/>
    <w:rsid w:val="00920ABE"/>
    <w:rsid w:val="009217D7"/>
    <w:rsid w:val="00921921"/>
    <w:rsid w:val="00921BA6"/>
    <w:rsid w:val="00921D99"/>
    <w:rsid w:val="009223BE"/>
    <w:rsid w:val="00923A9D"/>
    <w:rsid w:val="00923FAA"/>
    <w:rsid w:val="009246E2"/>
    <w:rsid w:val="0092504A"/>
    <w:rsid w:val="00925275"/>
    <w:rsid w:val="00925467"/>
    <w:rsid w:val="00925E8B"/>
    <w:rsid w:val="009262A6"/>
    <w:rsid w:val="00926F92"/>
    <w:rsid w:val="00927573"/>
    <w:rsid w:val="009277C2"/>
    <w:rsid w:val="00927ABD"/>
    <w:rsid w:val="00927D43"/>
    <w:rsid w:val="00927DB5"/>
    <w:rsid w:val="00927ED8"/>
    <w:rsid w:val="009307F0"/>
    <w:rsid w:val="00930B0F"/>
    <w:rsid w:val="009318F8"/>
    <w:rsid w:val="00931A59"/>
    <w:rsid w:val="00931F3D"/>
    <w:rsid w:val="00932615"/>
    <w:rsid w:val="00932A20"/>
    <w:rsid w:val="00933074"/>
    <w:rsid w:val="00934471"/>
    <w:rsid w:val="00934633"/>
    <w:rsid w:val="00934904"/>
    <w:rsid w:val="00935228"/>
    <w:rsid w:val="00935DE1"/>
    <w:rsid w:val="00936380"/>
    <w:rsid w:val="00936EFA"/>
    <w:rsid w:val="00937011"/>
    <w:rsid w:val="009376AC"/>
    <w:rsid w:val="00940A5A"/>
    <w:rsid w:val="0094111C"/>
    <w:rsid w:val="009415CC"/>
    <w:rsid w:val="00943C04"/>
    <w:rsid w:val="00944222"/>
    <w:rsid w:val="00944BE0"/>
    <w:rsid w:val="00946340"/>
    <w:rsid w:val="009469E9"/>
    <w:rsid w:val="00950469"/>
    <w:rsid w:val="00950ED2"/>
    <w:rsid w:val="009525CF"/>
    <w:rsid w:val="00952659"/>
    <w:rsid w:val="00952B99"/>
    <w:rsid w:val="009537AB"/>
    <w:rsid w:val="00954D66"/>
    <w:rsid w:val="00956379"/>
    <w:rsid w:val="0095646D"/>
    <w:rsid w:val="0096093F"/>
    <w:rsid w:val="00960D70"/>
    <w:rsid w:val="00960F7D"/>
    <w:rsid w:val="00961C52"/>
    <w:rsid w:val="00962592"/>
    <w:rsid w:val="00962A7F"/>
    <w:rsid w:val="00962B3F"/>
    <w:rsid w:val="009634BF"/>
    <w:rsid w:val="00963F63"/>
    <w:rsid w:val="009646E4"/>
    <w:rsid w:val="00964C33"/>
    <w:rsid w:val="0096517C"/>
    <w:rsid w:val="00966359"/>
    <w:rsid w:val="00966CA5"/>
    <w:rsid w:val="00967756"/>
    <w:rsid w:val="009677BC"/>
    <w:rsid w:val="00970728"/>
    <w:rsid w:val="009724DB"/>
    <w:rsid w:val="009737EF"/>
    <w:rsid w:val="00973818"/>
    <w:rsid w:val="009745C0"/>
    <w:rsid w:val="009748BC"/>
    <w:rsid w:val="0097643B"/>
    <w:rsid w:val="00976ADC"/>
    <w:rsid w:val="00977730"/>
    <w:rsid w:val="009806F1"/>
    <w:rsid w:val="00980F86"/>
    <w:rsid w:val="009819F2"/>
    <w:rsid w:val="00982EE0"/>
    <w:rsid w:val="00982FC6"/>
    <w:rsid w:val="00983D67"/>
    <w:rsid w:val="009846E7"/>
    <w:rsid w:val="00985023"/>
    <w:rsid w:val="0098547A"/>
    <w:rsid w:val="00985BEB"/>
    <w:rsid w:val="00986886"/>
    <w:rsid w:val="00986F00"/>
    <w:rsid w:val="0098734B"/>
    <w:rsid w:val="00987C22"/>
    <w:rsid w:val="00990BBE"/>
    <w:rsid w:val="00990CE1"/>
    <w:rsid w:val="00990D05"/>
    <w:rsid w:val="009914F7"/>
    <w:rsid w:val="009916F8"/>
    <w:rsid w:val="00991B69"/>
    <w:rsid w:val="00992480"/>
    <w:rsid w:val="0099292F"/>
    <w:rsid w:val="009929FA"/>
    <w:rsid w:val="00992CE0"/>
    <w:rsid w:val="00993131"/>
    <w:rsid w:val="00993448"/>
    <w:rsid w:val="009935F8"/>
    <w:rsid w:val="009940B2"/>
    <w:rsid w:val="00994658"/>
    <w:rsid w:val="00995D84"/>
    <w:rsid w:val="00996486"/>
    <w:rsid w:val="0099697D"/>
    <w:rsid w:val="00996B2F"/>
    <w:rsid w:val="00996E5F"/>
    <w:rsid w:val="00997275"/>
    <w:rsid w:val="00997E0E"/>
    <w:rsid w:val="009A0CDB"/>
    <w:rsid w:val="009A129C"/>
    <w:rsid w:val="009A137D"/>
    <w:rsid w:val="009A1747"/>
    <w:rsid w:val="009A1841"/>
    <w:rsid w:val="009A1CA7"/>
    <w:rsid w:val="009A2743"/>
    <w:rsid w:val="009A291F"/>
    <w:rsid w:val="009A3BEB"/>
    <w:rsid w:val="009A3D05"/>
    <w:rsid w:val="009A3EBE"/>
    <w:rsid w:val="009A40FD"/>
    <w:rsid w:val="009A50F9"/>
    <w:rsid w:val="009A5878"/>
    <w:rsid w:val="009A6AF0"/>
    <w:rsid w:val="009A6D38"/>
    <w:rsid w:val="009B02A1"/>
    <w:rsid w:val="009B02D5"/>
    <w:rsid w:val="009B0BF4"/>
    <w:rsid w:val="009B0F88"/>
    <w:rsid w:val="009B10AF"/>
    <w:rsid w:val="009B1218"/>
    <w:rsid w:val="009B2326"/>
    <w:rsid w:val="009B2369"/>
    <w:rsid w:val="009B2DEC"/>
    <w:rsid w:val="009B3014"/>
    <w:rsid w:val="009B31C2"/>
    <w:rsid w:val="009B3716"/>
    <w:rsid w:val="009B424C"/>
    <w:rsid w:val="009B481D"/>
    <w:rsid w:val="009B5BBF"/>
    <w:rsid w:val="009B6CFF"/>
    <w:rsid w:val="009B71F7"/>
    <w:rsid w:val="009C024F"/>
    <w:rsid w:val="009C067F"/>
    <w:rsid w:val="009C12A1"/>
    <w:rsid w:val="009C1639"/>
    <w:rsid w:val="009C1BE9"/>
    <w:rsid w:val="009C1DB7"/>
    <w:rsid w:val="009C2172"/>
    <w:rsid w:val="009C2BDF"/>
    <w:rsid w:val="009C3FD8"/>
    <w:rsid w:val="009C3FEE"/>
    <w:rsid w:val="009C513F"/>
    <w:rsid w:val="009C55B4"/>
    <w:rsid w:val="009C654A"/>
    <w:rsid w:val="009C7922"/>
    <w:rsid w:val="009C7CA7"/>
    <w:rsid w:val="009C7CE2"/>
    <w:rsid w:val="009D0171"/>
    <w:rsid w:val="009D0494"/>
    <w:rsid w:val="009D0BB8"/>
    <w:rsid w:val="009D0C76"/>
    <w:rsid w:val="009D0E49"/>
    <w:rsid w:val="009D26F7"/>
    <w:rsid w:val="009D325A"/>
    <w:rsid w:val="009D4C8C"/>
    <w:rsid w:val="009D4CF2"/>
    <w:rsid w:val="009D4D17"/>
    <w:rsid w:val="009D4E38"/>
    <w:rsid w:val="009D615C"/>
    <w:rsid w:val="009D690A"/>
    <w:rsid w:val="009D691D"/>
    <w:rsid w:val="009D69BB"/>
    <w:rsid w:val="009D7121"/>
    <w:rsid w:val="009D7D72"/>
    <w:rsid w:val="009E0973"/>
    <w:rsid w:val="009E13B5"/>
    <w:rsid w:val="009E176F"/>
    <w:rsid w:val="009E32AF"/>
    <w:rsid w:val="009E351A"/>
    <w:rsid w:val="009E5831"/>
    <w:rsid w:val="009E595A"/>
    <w:rsid w:val="009E6AF2"/>
    <w:rsid w:val="009E6EC2"/>
    <w:rsid w:val="009E70CD"/>
    <w:rsid w:val="009E7149"/>
    <w:rsid w:val="009E77A9"/>
    <w:rsid w:val="009E79AC"/>
    <w:rsid w:val="009F0005"/>
    <w:rsid w:val="009F024E"/>
    <w:rsid w:val="009F0D64"/>
    <w:rsid w:val="009F1491"/>
    <w:rsid w:val="009F19EC"/>
    <w:rsid w:val="009F1D03"/>
    <w:rsid w:val="009F1DE3"/>
    <w:rsid w:val="009F1FDC"/>
    <w:rsid w:val="009F2065"/>
    <w:rsid w:val="009F21EB"/>
    <w:rsid w:val="009F2318"/>
    <w:rsid w:val="009F3A9B"/>
    <w:rsid w:val="009F40B4"/>
    <w:rsid w:val="009F43CE"/>
    <w:rsid w:val="009F47CF"/>
    <w:rsid w:val="009F717E"/>
    <w:rsid w:val="00A00665"/>
    <w:rsid w:val="00A00D01"/>
    <w:rsid w:val="00A01C53"/>
    <w:rsid w:val="00A01EBE"/>
    <w:rsid w:val="00A02A3A"/>
    <w:rsid w:val="00A030CD"/>
    <w:rsid w:val="00A03281"/>
    <w:rsid w:val="00A04582"/>
    <w:rsid w:val="00A048BF"/>
    <w:rsid w:val="00A050B0"/>
    <w:rsid w:val="00A0576A"/>
    <w:rsid w:val="00A07CA4"/>
    <w:rsid w:val="00A107BE"/>
    <w:rsid w:val="00A11C63"/>
    <w:rsid w:val="00A13D1E"/>
    <w:rsid w:val="00A13E03"/>
    <w:rsid w:val="00A13E9B"/>
    <w:rsid w:val="00A13EFA"/>
    <w:rsid w:val="00A13F0A"/>
    <w:rsid w:val="00A143AB"/>
    <w:rsid w:val="00A147C0"/>
    <w:rsid w:val="00A14EE5"/>
    <w:rsid w:val="00A15829"/>
    <w:rsid w:val="00A15856"/>
    <w:rsid w:val="00A15FB6"/>
    <w:rsid w:val="00A16E9F"/>
    <w:rsid w:val="00A17134"/>
    <w:rsid w:val="00A17375"/>
    <w:rsid w:val="00A17BD6"/>
    <w:rsid w:val="00A20017"/>
    <w:rsid w:val="00A21F38"/>
    <w:rsid w:val="00A222B8"/>
    <w:rsid w:val="00A224E0"/>
    <w:rsid w:val="00A22771"/>
    <w:rsid w:val="00A235A3"/>
    <w:rsid w:val="00A2382F"/>
    <w:rsid w:val="00A24470"/>
    <w:rsid w:val="00A249D1"/>
    <w:rsid w:val="00A24C85"/>
    <w:rsid w:val="00A268C2"/>
    <w:rsid w:val="00A301C6"/>
    <w:rsid w:val="00A303C6"/>
    <w:rsid w:val="00A30A7D"/>
    <w:rsid w:val="00A30E26"/>
    <w:rsid w:val="00A329D7"/>
    <w:rsid w:val="00A32E0C"/>
    <w:rsid w:val="00A32F2F"/>
    <w:rsid w:val="00A341FF"/>
    <w:rsid w:val="00A3432A"/>
    <w:rsid w:val="00A34565"/>
    <w:rsid w:val="00A366BC"/>
    <w:rsid w:val="00A36D2D"/>
    <w:rsid w:val="00A371C6"/>
    <w:rsid w:val="00A400A6"/>
    <w:rsid w:val="00A40594"/>
    <w:rsid w:val="00A40898"/>
    <w:rsid w:val="00A41377"/>
    <w:rsid w:val="00A41ED5"/>
    <w:rsid w:val="00A428CF"/>
    <w:rsid w:val="00A42D1F"/>
    <w:rsid w:val="00A43616"/>
    <w:rsid w:val="00A43E2B"/>
    <w:rsid w:val="00A440AD"/>
    <w:rsid w:val="00A453F0"/>
    <w:rsid w:val="00A45CDD"/>
    <w:rsid w:val="00A45F29"/>
    <w:rsid w:val="00A4601A"/>
    <w:rsid w:val="00A46C5B"/>
    <w:rsid w:val="00A470F1"/>
    <w:rsid w:val="00A47C1A"/>
    <w:rsid w:val="00A5030E"/>
    <w:rsid w:val="00A5088B"/>
    <w:rsid w:val="00A51606"/>
    <w:rsid w:val="00A51765"/>
    <w:rsid w:val="00A52412"/>
    <w:rsid w:val="00A527F0"/>
    <w:rsid w:val="00A52A64"/>
    <w:rsid w:val="00A53B0F"/>
    <w:rsid w:val="00A53B82"/>
    <w:rsid w:val="00A5575E"/>
    <w:rsid w:val="00A55BB6"/>
    <w:rsid w:val="00A5649E"/>
    <w:rsid w:val="00A56854"/>
    <w:rsid w:val="00A57763"/>
    <w:rsid w:val="00A57A28"/>
    <w:rsid w:val="00A57BEC"/>
    <w:rsid w:val="00A607D0"/>
    <w:rsid w:val="00A615CA"/>
    <w:rsid w:val="00A61F01"/>
    <w:rsid w:val="00A623C9"/>
    <w:rsid w:val="00A6285F"/>
    <w:rsid w:val="00A62CCC"/>
    <w:rsid w:val="00A64127"/>
    <w:rsid w:val="00A64A6B"/>
    <w:rsid w:val="00A64AA6"/>
    <w:rsid w:val="00A64FF8"/>
    <w:rsid w:val="00A6509A"/>
    <w:rsid w:val="00A65289"/>
    <w:rsid w:val="00A658EF"/>
    <w:rsid w:val="00A65E21"/>
    <w:rsid w:val="00A66493"/>
    <w:rsid w:val="00A6688A"/>
    <w:rsid w:val="00A67509"/>
    <w:rsid w:val="00A67E86"/>
    <w:rsid w:val="00A706DA"/>
    <w:rsid w:val="00A720F4"/>
    <w:rsid w:val="00A722DA"/>
    <w:rsid w:val="00A7253F"/>
    <w:rsid w:val="00A73249"/>
    <w:rsid w:val="00A7363A"/>
    <w:rsid w:val="00A74717"/>
    <w:rsid w:val="00A74C36"/>
    <w:rsid w:val="00A74D39"/>
    <w:rsid w:val="00A758BE"/>
    <w:rsid w:val="00A75E72"/>
    <w:rsid w:val="00A76027"/>
    <w:rsid w:val="00A772F1"/>
    <w:rsid w:val="00A7732B"/>
    <w:rsid w:val="00A77410"/>
    <w:rsid w:val="00A803E5"/>
    <w:rsid w:val="00A80660"/>
    <w:rsid w:val="00A81068"/>
    <w:rsid w:val="00A81512"/>
    <w:rsid w:val="00A81D0E"/>
    <w:rsid w:val="00A82132"/>
    <w:rsid w:val="00A82D66"/>
    <w:rsid w:val="00A8450F"/>
    <w:rsid w:val="00A851EB"/>
    <w:rsid w:val="00A858CE"/>
    <w:rsid w:val="00A87697"/>
    <w:rsid w:val="00A87C47"/>
    <w:rsid w:val="00A907B6"/>
    <w:rsid w:val="00A90D74"/>
    <w:rsid w:val="00A92229"/>
    <w:rsid w:val="00A9247E"/>
    <w:rsid w:val="00A92833"/>
    <w:rsid w:val="00A92EE3"/>
    <w:rsid w:val="00A93225"/>
    <w:rsid w:val="00A93742"/>
    <w:rsid w:val="00A93D99"/>
    <w:rsid w:val="00A95480"/>
    <w:rsid w:val="00A971E3"/>
    <w:rsid w:val="00A97F08"/>
    <w:rsid w:val="00AA00AE"/>
    <w:rsid w:val="00AA5037"/>
    <w:rsid w:val="00AA6990"/>
    <w:rsid w:val="00AA725F"/>
    <w:rsid w:val="00AA7F0E"/>
    <w:rsid w:val="00AB00C8"/>
    <w:rsid w:val="00AB04E7"/>
    <w:rsid w:val="00AB28E3"/>
    <w:rsid w:val="00AB2D7E"/>
    <w:rsid w:val="00AB31FE"/>
    <w:rsid w:val="00AB3777"/>
    <w:rsid w:val="00AB4B9F"/>
    <w:rsid w:val="00AB50AA"/>
    <w:rsid w:val="00AB526C"/>
    <w:rsid w:val="00AB5926"/>
    <w:rsid w:val="00AB6CF4"/>
    <w:rsid w:val="00AB71C5"/>
    <w:rsid w:val="00AB7588"/>
    <w:rsid w:val="00AB7C2D"/>
    <w:rsid w:val="00AB7EE0"/>
    <w:rsid w:val="00AC022E"/>
    <w:rsid w:val="00AC025E"/>
    <w:rsid w:val="00AC0B3F"/>
    <w:rsid w:val="00AC0C15"/>
    <w:rsid w:val="00AC1399"/>
    <w:rsid w:val="00AC13FA"/>
    <w:rsid w:val="00AC216D"/>
    <w:rsid w:val="00AC2C1D"/>
    <w:rsid w:val="00AC4B0E"/>
    <w:rsid w:val="00AC5257"/>
    <w:rsid w:val="00AC533F"/>
    <w:rsid w:val="00AC5CAE"/>
    <w:rsid w:val="00AC5F0F"/>
    <w:rsid w:val="00AD0CF3"/>
    <w:rsid w:val="00AD12D2"/>
    <w:rsid w:val="00AD1304"/>
    <w:rsid w:val="00AD1711"/>
    <w:rsid w:val="00AD18AA"/>
    <w:rsid w:val="00AD1C92"/>
    <w:rsid w:val="00AD1FF4"/>
    <w:rsid w:val="00AD2705"/>
    <w:rsid w:val="00AD2996"/>
    <w:rsid w:val="00AD3177"/>
    <w:rsid w:val="00AD3B90"/>
    <w:rsid w:val="00AD3CB5"/>
    <w:rsid w:val="00AD3D98"/>
    <w:rsid w:val="00AD4D67"/>
    <w:rsid w:val="00AD539E"/>
    <w:rsid w:val="00AD657B"/>
    <w:rsid w:val="00AE0876"/>
    <w:rsid w:val="00AE45AD"/>
    <w:rsid w:val="00AE50EE"/>
    <w:rsid w:val="00AE563F"/>
    <w:rsid w:val="00AE5904"/>
    <w:rsid w:val="00AE5B10"/>
    <w:rsid w:val="00AF0846"/>
    <w:rsid w:val="00AF0C21"/>
    <w:rsid w:val="00AF0CC1"/>
    <w:rsid w:val="00AF12E5"/>
    <w:rsid w:val="00AF2394"/>
    <w:rsid w:val="00AF250E"/>
    <w:rsid w:val="00AF2637"/>
    <w:rsid w:val="00AF32BE"/>
    <w:rsid w:val="00AF37A7"/>
    <w:rsid w:val="00AF403E"/>
    <w:rsid w:val="00AF4F01"/>
    <w:rsid w:val="00AF64BA"/>
    <w:rsid w:val="00AF69E5"/>
    <w:rsid w:val="00B02658"/>
    <w:rsid w:val="00B03177"/>
    <w:rsid w:val="00B03A4B"/>
    <w:rsid w:val="00B06D49"/>
    <w:rsid w:val="00B072CB"/>
    <w:rsid w:val="00B07505"/>
    <w:rsid w:val="00B079BE"/>
    <w:rsid w:val="00B07A83"/>
    <w:rsid w:val="00B10296"/>
    <w:rsid w:val="00B106E3"/>
    <w:rsid w:val="00B10D78"/>
    <w:rsid w:val="00B11202"/>
    <w:rsid w:val="00B11B0A"/>
    <w:rsid w:val="00B12D18"/>
    <w:rsid w:val="00B12FE8"/>
    <w:rsid w:val="00B13490"/>
    <w:rsid w:val="00B13EF1"/>
    <w:rsid w:val="00B166F5"/>
    <w:rsid w:val="00B16B8E"/>
    <w:rsid w:val="00B16FDD"/>
    <w:rsid w:val="00B20E20"/>
    <w:rsid w:val="00B21EB6"/>
    <w:rsid w:val="00B227B6"/>
    <w:rsid w:val="00B22AC5"/>
    <w:rsid w:val="00B232CE"/>
    <w:rsid w:val="00B235A1"/>
    <w:rsid w:val="00B23A7C"/>
    <w:rsid w:val="00B246A6"/>
    <w:rsid w:val="00B2531C"/>
    <w:rsid w:val="00B25861"/>
    <w:rsid w:val="00B26954"/>
    <w:rsid w:val="00B26F54"/>
    <w:rsid w:val="00B27423"/>
    <w:rsid w:val="00B27E0C"/>
    <w:rsid w:val="00B27FA5"/>
    <w:rsid w:val="00B30DE4"/>
    <w:rsid w:val="00B30F69"/>
    <w:rsid w:val="00B3122B"/>
    <w:rsid w:val="00B3152C"/>
    <w:rsid w:val="00B318A5"/>
    <w:rsid w:val="00B31FB1"/>
    <w:rsid w:val="00B320B3"/>
    <w:rsid w:val="00B336FE"/>
    <w:rsid w:val="00B33EA9"/>
    <w:rsid w:val="00B34B6D"/>
    <w:rsid w:val="00B34EB4"/>
    <w:rsid w:val="00B357D1"/>
    <w:rsid w:val="00B3584D"/>
    <w:rsid w:val="00B35AEB"/>
    <w:rsid w:val="00B35F1D"/>
    <w:rsid w:val="00B36FBA"/>
    <w:rsid w:val="00B37583"/>
    <w:rsid w:val="00B40B74"/>
    <w:rsid w:val="00B4188E"/>
    <w:rsid w:val="00B41A82"/>
    <w:rsid w:val="00B428A9"/>
    <w:rsid w:val="00B439CA"/>
    <w:rsid w:val="00B440E3"/>
    <w:rsid w:val="00B44320"/>
    <w:rsid w:val="00B44DC0"/>
    <w:rsid w:val="00B45956"/>
    <w:rsid w:val="00B45C23"/>
    <w:rsid w:val="00B477C4"/>
    <w:rsid w:val="00B50316"/>
    <w:rsid w:val="00B50318"/>
    <w:rsid w:val="00B504E1"/>
    <w:rsid w:val="00B50502"/>
    <w:rsid w:val="00B506D5"/>
    <w:rsid w:val="00B5115D"/>
    <w:rsid w:val="00B51684"/>
    <w:rsid w:val="00B51A16"/>
    <w:rsid w:val="00B52847"/>
    <w:rsid w:val="00B530F3"/>
    <w:rsid w:val="00B5332D"/>
    <w:rsid w:val="00B53732"/>
    <w:rsid w:val="00B54782"/>
    <w:rsid w:val="00B54AB7"/>
    <w:rsid w:val="00B54FB7"/>
    <w:rsid w:val="00B55975"/>
    <w:rsid w:val="00B55A8B"/>
    <w:rsid w:val="00B55F61"/>
    <w:rsid w:val="00B56306"/>
    <w:rsid w:val="00B56891"/>
    <w:rsid w:val="00B56F3A"/>
    <w:rsid w:val="00B57A8B"/>
    <w:rsid w:val="00B61747"/>
    <w:rsid w:val="00B61E9E"/>
    <w:rsid w:val="00B61F3B"/>
    <w:rsid w:val="00B6210C"/>
    <w:rsid w:val="00B62963"/>
    <w:rsid w:val="00B62AC8"/>
    <w:rsid w:val="00B62C87"/>
    <w:rsid w:val="00B64402"/>
    <w:rsid w:val="00B64C2C"/>
    <w:rsid w:val="00B652A3"/>
    <w:rsid w:val="00B66DE4"/>
    <w:rsid w:val="00B66E66"/>
    <w:rsid w:val="00B679F4"/>
    <w:rsid w:val="00B707F3"/>
    <w:rsid w:val="00B708F9"/>
    <w:rsid w:val="00B7092C"/>
    <w:rsid w:val="00B715AE"/>
    <w:rsid w:val="00B7189E"/>
    <w:rsid w:val="00B71A1D"/>
    <w:rsid w:val="00B7227C"/>
    <w:rsid w:val="00B7258B"/>
    <w:rsid w:val="00B72BF8"/>
    <w:rsid w:val="00B72CA5"/>
    <w:rsid w:val="00B7331F"/>
    <w:rsid w:val="00B73E5B"/>
    <w:rsid w:val="00B74756"/>
    <w:rsid w:val="00B752E6"/>
    <w:rsid w:val="00B75780"/>
    <w:rsid w:val="00B76622"/>
    <w:rsid w:val="00B769A9"/>
    <w:rsid w:val="00B77570"/>
    <w:rsid w:val="00B7775C"/>
    <w:rsid w:val="00B77E54"/>
    <w:rsid w:val="00B80CC3"/>
    <w:rsid w:val="00B80E5B"/>
    <w:rsid w:val="00B811DF"/>
    <w:rsid w:val="00B815B4"/>
    <w:rsid w:val="00B8243A"/>
    <w:rsid w:val="00B8253D"/>
    <w:rsid w:val="00B83A8D"/>
    <w:rsid w:val="00B83B02"/>
    <w:rsid w:val="00B83D5B"/>
    <w:rsid w:val="00B84030"/>
    <w:rsid w:val="00B84038"/>
    <w:rsid w:val="00B843DA"/>
    <w:rsid w:val="00B84D45"/>
    <w:rsid w:val="00B85CC3"/>
    <w:rsid w:val="00B8668C"/>
    <w:rsid w:val="00B86A3E"/>
    <w:rsid w:val="00B86A48"/>
    <w:rsid w:val="00B86B9E"/>
    <w:rsid w:val="00B87CA1"/>
    <w:rsid w:val="00B914B2"/>
    <w:rsid w:val="00B91631"/>
    <w:rsid w:val="00B923D9"/>
    <w:rsid w:val="00B925EB"/>
    <w:rsid w:val="00B927D8"/>
    <w:rsid w:val="00B92AB4"/>
    <w:rsid w:val="00B92CF9"/>
    <w:rsid w:val="00B92F37"/>
    <w:rsid w:val="00B93201"/>
    <w:rsid w:val="00B9324F"/>
    <w:rsid w:val="00B9350E"/>
    <w:rsid w:val="00B93525"/>
    <w:rsid w:val="00B93AD4"/>
    <w:rsid w:val="00B93E0D"/>
    <w:rsid w:val="00B93F71"/>
    <w:rsid w:val="00B962F5"/>
    <w:rsid w:val="00B96D72"/>
    <w:rsid w:val="00B97484"/>
    <w:rsid w:val="00B977EC"/>
    <w:rsid w:val="00B97F05"/>
    <w:rsid w:val="00B97F4D"/>
    <w:rsid w:val="00BA0978"/>
    <w:rsid w:val="00BA0EF5"/>
    <w:rsid w:val="00BA0F2D"/>
    <w:rsid w:val="00BA17E7"/>
    <w:rsid w:val="00BA1F73"/>
    <w:rsid w:val="00BA2A47"/>
    <w:rsid w:val="00BA312E"/>
    <w:rsid w:val="00BA35D5"/>
    <w:rsid w:val="00BA432F"/>
    <w:rsid w:val="00BA4D37"/>
    <w:rsid w:val="00BA5DBF"/>
    <w:rsid w:val="00BA5FE8"/>
    <w:rsid w:val="00BA6C9A"/>
    <w:rsid w:val="00BA754C"/>
    <w:rsid w:val="00BB0168"/>
    <w:rsid w:val="00BB0A87"/>
    <w:rsid w:val="00BB11E6"/>
    <w:rsid w:val="00BB1500"/>
    <w:rsid w:val="00BB1837"/>
    <w:rsid w:val="00BB29BF"/>
    <w:rsid w:val="00BB3A65"/>
    <w:rsid w:val="00BB4701"/>
    <w:rsid w:val="00BB5625"/>
    <w:rsid w:val="00BB60D1"/>
    <w:rsid w:val="00BB7327"/>
    <w:rsid w:val="00BC05C3"/>
    <w:rsid w:val="00BC1C70"/>
    <w:rsid w:val="00BC1DC3"/>
    <w:rsid w:val="00BC28C8"/>
    <w:rsid w:val="00BC2D06"/>
    <w:rsid w:val="00BC33E5"/>
    <w:rsid w:val="00BC4043"/>
    <w:rsid w:val="00BC51F4"/>
    <w:rsid w:val="00BC5719"/>
    <w:rsid w:val="00BC57E0"/>
    <w:rsid w:val="00BC681C"/>
    <w:rsid w:val="00BC6E5A"/>
    <w:rsid w:val="00BC73C9"/>
    <w:rsid w:val="00BC7CD4"/>
    <w:rsid w:val="00BC7CFD"/>
    <w:rsid w:val="00BD120C"/>
    <w:rsid w:val="00BD12DF"/>
    <w:rsid w:val="00BD14FB"/>
    <w:rsid w:val="00BD19C9"/>
    <w:rsid w:val="00BD1AD3"/>
    <w:rsid w:val="00BD1DA6"/>
    <w:rsid w:val="00BD26BA"/>
    <w:rsid w:val="00BD3F0F"/>
    <w:rsid w:val="00BD3F45"/>
    <w:rsid w:val="00BD45AD"/>
    <w:rsid w:val="00BD4D1D"/>
    <w:rsid w:val="00BD4DC5"/>
    <w:rsid w:val="00BD5EF8"/>
    <w:rsid w:val="00BD693A"/>
    <w:rsid w:val="00BD6CC6"/>
    <w:rsid w:val="00BD7377"/>
    <w:rsid w:val="00BD7540"/>
    <w:rsid w:val="00BD7E64"/>
    <w:rsid w:val="00BE0A7D"/>
    <w:rsid w:val="00BE1BA9"/>
    <w:rsid w:val="00BE229E"/>
    <w:rsid w:val="00BE2346"/>
    <w:rsid w:val="00BE2763"/>
    <w:rsid w:val="00BE33BF"/>
    <w:rsid w:val="00BE476D"/>
    <w:rsid w:val="00BE47D5"/>
    <w:rsid w:val="00BE492C"/>
    <w:rsid w:val="00BE5158"/>
    <w:rsid w:val="00BE6E97"/>
    <w:rsid w:val="00BE70C5"/>
    <w:rsid w:val="00BE7B44"/>
    <w:rsid w:val="00BE7DE7"/>
    <w:rsid w:val="00BF18D9"/>
    <w:rsid w:val="00BF1F1B"/>
    <w:rsid w:val="00BF2822"/>
    <w:rsid w:val="00BF2E6C"/>
    <w:rsid w:val="00BF33A4"/>
    <w:rsid w:val="00BF3461"/>
    <w:rsid w:val="00BF36DC"/>
    <w:rsid w:val="00BF4DFE"/>
    <w:rsid w:val="00BF5565"/>
    <w:rsid w:val="00BF60CA"/>
    <w:rsid w:val="00BF6209"/>
    <w:rsid w:val="00BF6772"/>
    <w:rsid w:val="00BF71EC"/>
    <w:rsid w:val="00BF7712"/>
    <w:rsid w:val="00C00235"/>
    <w:rsid w:val="00C002D5"/>
    <w:rsid w:val="00C01333"/>
    <w:rsid w:val="00C01BD1"/>
    <w:rsid w:val="00C020B8"/>
    <w:rsid w:val="00C02517"/>
    <w:rsid w:val="00C02AC9"/>
    <w:rsid w:val="00C03392"/>
    <w:rsid w:val="00C03460"/>
    <w:rsid w:val="00C03814"/>
    <w:rsid w:val="00C03971"/>
    <w:rsid w:val="00C03AA6"/>
    <w:rsid w:val="00C04138"/>
    <w:rsid w:val="00C04E5C"/>
    <w:rsid w:val="00C04E81"/>
    <w:rsid w:val="00C05181"/>
    <w:rsid w:val="00C051FD"/>
    <w:rsid w:val="00C05A80"/>
    <w:rsid w:val="00C05D65"/>
    <w:rsid w:val="00C070DD"/>
    <w:rsid w:val="00C07575"/>
    <w:rsid w:val="00C079F2"/>
    <w:rsid w:val="00C07F9B"/>
    <w:rsid w:val="00C101C1"/>
    <w:rsid w:val="00C13807"/>
    <w:rsid w:val="00C14409"/>
    <w:rsid w:val="00C144C5"/>
    <w:rsid w:val="00C14A89"/>
    <w:rsid w:val="00C15482"/>
    <w:rsid w:val="00C15D1D"/>
    <w:rsid w:val="00C16401"/>
    <w:rsid w:val="00C16547"/>
    <w:rsid w:val="00C173DA"/>
    <w:rsid w:val="00C17720"/>
    <w:rsid w:val="00C17965"/>
    <w:rsid w:val="00C17A0B"/>
    <w:rsid w:val="00C201C6"/>
    <w:rsid w:val="00C20BE1"/>
    <w:rsid w:val="00C20C68"/>
    <w:rsid w:val="00C20EFA"/>
    <w:rsid w:val="00C21FB1"/>
    <w:rsid w:val="00C231DA"/>
    <w:rsid w:val="00C2346C"/>
    <w:rsid w:val="00C23E48"/>
    <w:rsid w:val="00C24775"/>
    <w:rsid w:val="00C2526A"/>
    <w:rsid w:val="00C260EC"/>
    <w:rsid w:val="00C26625"/>
    <w:rsid w:val="00C2701F"/>
    <w:rsid w:val="00C270E8"/>
    <w:rsid w:val="00C27959"/>
    <w:rsid w:val="00C3063A"/>
    <w:rsid w:val="00C30735"/>
    <w:rsid w:val="00C329BD"/>
    <w:rsid w:val="00C32A12"/>
    <w:rsid w:val="00C3380A"/>
    <w:rsid w:val="00C33880"/>
    <w:rsid w:val="00C34BAE"/>
    <w:rsid w:val="00C3759F"/>
    <w:rsid w:val="00C412AC"/>
    <w:rsid w:val="00C41318"/>
    <w:rsid w:val="00C41A37"/>
    <w:rsid w:val="00C426C4"/>
    <w:rsid w:val="00C42884"/>
    <w:rsid w:val="00C4323F"/>
    <w:rsid w:val="00C43FF5"/>
    <w:rsid w:val="00C455BA"/>
    <w:rsid w:val="00C45B5F"/>
    <w:rsid w:val="00C46410"/>
    <w:rsid w:val="00C4712E"/>
    <w:rsid w:val="00C47DCB"/>
    <w:rsid w:val="00C50EA8"/>
    <w:rsid w:val="00C5119D"/>
    <w:rsid w:val="00C51C22"/>
    <w:rsid w:val="00C5211E"/>
    <w:rsid w:val="00C522AA"/>
    <w:rsid w:val="00C529DB"/>
    <w:rsid w:val="00C54EA7"/>
    <w:rsid w:val="00C55335"/>
    <w:rsid w:val="00C55593"/>
    <w:rsid w:val="00C5579C"/>
    <w:rsid w:val="00C57365"/>
    <w:rsid w:val="00C57B34"/>
    <w:rsid w:val="00C57E27"/>
    <w:rsid w:val="00C602EC"/>
    <w:rsid w:val="00C61525"/>
    <w:rsid w:val="00C61FCF"/>
    <w:rsid w:val="00C62298"/>
    <w:rsid w:val="00C62C9F"/>
    <w:rsid w:val="00C637A8"/>
    <w:rsid w:val="00C646E4"/>
    <w:rsid w:val="00C64C5D"/>
    <w:rsid w:val="00C651D2"/>
    <w:rsid w:val="00C652A7"/>
    <w:rsid w:val="00C6575B"/>
    <w:rsid w:val="00C65896"/>
    <w:rsid w:val="00C659C2"/>
    <w:rsid w:val="00C65DDC"/>
    <w:rsid w:val="00C66281"/>
    <w:rsid w:val="00C662A7"/>
    <w:rsid w:val="00C66626"/>
    <w:rsid w:val="00C669CC"/>
    <w:rsid w:val="00C66DB1"/>
    <w:rsid w:val="00C67050"/>
    <w:rsid w:val="00C6773E"/>
    <w:rsid w:val="00C67EA0"/>
    <w:rsid w:val="00C7008E"/>
    <w:rsid w:val="00C70625"/>
    <w:rsid w:val="00C7088F"/>
    <w:rsid w:val="00C71954"/>
    <w:rsid w:val="00C71B9C"/>
    <w:rsid w:val="00C73E88"/>
    <w:rsid w:val="00C74FBD"/>
    <w:rsid w:val="00C75C49"/>
    <w:rsid w:val="00C75DB8"/>
    <w:rsid w:val="00C76A41"/>
    <w:rsid w:val="00C76BEA"/>
    <w:rsid w:val="00C77793"/>
    <w:rsid w:val="00C77CF6"/>
    <w:rsid w:val="00C80159"/>
    <w:rsid w:val="00C808A9"/>
    <w:rsid w:val="00C829E0"/>
    <w:rsid w:val="00C82EA3"/>
    <w:rsid w:val="00C840D0"/>
    <w:rsid w:val="00C84C41"/>
    <w:rsid w:val="00C84E72"/>
    <w:rsid w:val="00C851E0"/>
    <w:rsid w:val="00C85737"/>
    <w:rsid w:val="00C85794"/>
    <w:rsid w:val="00C866CF"/>
    <w:rsid w:val="00C86D7B"/>
    <w:rsid w:val="00C871B8"/>
    <w:rsid w:val="00C87EF2"/>
    <w:rsid w:val="00C9062A"/>
    <w:rsid w:val="00C90C23"/>
    <w:rsid w:val="00C9147E"/>
    <w:rsid w:val="00C917D2"/>
    <w:rsid w:val="00C9267F"/>
    <w:rsid w:val="00C947A5"/>
    <w:rsid w:val="00C94ECE"/>
    <w:rsid w:val="00C95A76"/>
    <w:rsid w:val="00C95BC0"/>
    <w:rsid w:val="00C960D9"/>
    <w:rsid w:val="00C9626F"/>
    <w:rsid w:val="00C96C2A"/>
    <w:rsid w:val="00CA0448"/>
    <w:rsid w:val="00CA1C54"/>
    <w:rsid w:val="00CA1FFD"/>
    <w:rsid w:val="00CA3A74"/>
    <w:rsid w:val="00CA400A"/>
    <w:rsid w:val="00CA4324"/>
    <w:rsid w:val="00CA52C5"/>
    <w:rsid w:val="00CA5804"/>
    <w:rsid w:val="00CA5EBF"/>
    <w:rsid w:val="00CA61AC"/>
    <w:rsid w:val="00CA6F27"/>
    <w:rsid w:val="00CA75C5"/>
    <w:rsid w:val="00CA7728"/>
    <w:rsid w:val="00CA783F"/>
    <w:rsid w:val="00CA7B49"/>
    <w:rsid w:val="00CB004D"/>
    <w:rsid w:val="00CB06CC"/>
    <w:rsid w:val="00CB228D"/>
    <w:rsid w:val="00CB2A6B"/>
    <w:rsid w:val="00CB309D"/>
    <w:rsid w:val="00CB3E3D"/>
    <w:rsid w:val="00CB51B1"/>
    <w:rsid w:val="00CB5E12"/>
    <w:rsid w:val="00CB617B"/>
    <w:rsid w:val="00CB6AF9"/>
    <w:rsid w:val="00CB6B5B"/>
    <w:rsid w:val="00CB6F7C"/>
    <w:rsid w:val="00CB730E"/>
    <w:rsid w:val="00CB7335"/>
    <w:rsid w:val="00CB760D"/>
    <w:rsid w:val="00CB787C"/>
    <w:rsid w:val="00CB7F3F"/>
    <w:rsid w:val="00CC01DB"/>
    <w:rsid w:val="00CC02C3"/>
    <w:rsid w:val="00CC0BE2"/>
    <w:rsid w:val="00CC0D1E"/>
    <w:rsid w:val="00CC13C7"/>
    <w:rsid w:val="00CC14DA"/>
    <w:rsid w:val="00CC274D"/>
    <w:rsid w:val="00CC2C13"/>
    <w:rsid w:val="00CC3D68"/>
    <w:rsid w:val="00CC43F9"/>
    <w:rsid w:val="00CC562F"/>
    <w:rsid w:val="00CC5634"/>
    <w:rsid w:val="00CC5A88"/>
    <w:rsid w:val="00CC5A93"/>
    <w:rsid w:val="00CC5BA0"/>
    <w:rsid w:val="00CC7014"/>
    <w:rsid w:val="00CC70C3"/>
    <w:rsid w:val="00CD172D"/>
    <w:rsid w:val="00CD1781"/>
    <w:rsid w:val="00CD2C12"/>
    <w:rsid w:val="00CD2DE9"/>
    <w:rsid w:val="00CD3EF4"/>
    <w:rsid w:val="00CD40C1"/>
    <w:rsid w:val="00CD44A6"/>
    <w:rsid w:val="00CD4CE1"/>
    <w:rsid w:val="00CD56B9"/>
    <w:rsid w:val="00CD58A6"/>
    <w:rsid w:val="00CD5A77"/>
    <w:rsid w:val="00CD626C"/>
    <w:rsid w:val="00CD634D"/>
    <w:rsid w:val="00CD6F08"/>
    <w:rsid w:val="00CD7408"/>
    <w:rsid w:val="00CD775B"/>
    <w:rsid w:val="00CE05A1"/>
    <w:rsid w:val="00CE06DD"/>
    <w:rsid w:val="00CE09E8"/>
    <w:rsid w:val="00CE28D2"/>
    <w:rsid w:val="00CE31D2"/>
    <w:rsid w:val="00CE3D19"/>
    <w:rsid w:val="00CE3EE3"/>
    <w:rsid w:val="00CE3F4D"/>
    <w:rsid w:val="00CE46E8"/>
    <w:rsid w:val="00CE6675"/>
    <w:rsid w:val="00CE7429"/>
    <w:rsid w:val="00CF2716"/>
    <w:rsid w:val="00CF28F1"/>
    <w:rsid w:val="00CF2C73"/>
    <w:rsid w:val="00CF31FC"/>
    <w:rsid w:val="00CF32EF"/>
    <w:rsid w:val="00CF3CBA"/>
    <w:rsid w:val="00CF3CFF"/>
    <w:rsid w:val="00CF3E10"/>
    <w:rsid w:val="00CF4465"/>
    <w:rsid w:val="00CF47A7"/>
    <w:rsid w:val="00CF4883"/>
    <w:rsid w:val="00CF5039"/>
    <w:rsid w:val="00CF56DB"/>
    <w:rsid w:val="00CF71D1"/>
    <w:rsid w:val="00CF76CE"/>
    <w:rsid w:val="00CF772E"/>
    <w:rsid w:val="00D001F6"/>
    <w:rsid w:val="00D00F71"/>
    <w:rsid w:val="00D02611"/>
    <w:rsid w:val="00D0315F"/>
    <w:rsid w:val="00D03495"/>
    <w:rsid w:val="00D039AD"/>
    <w:rsid w:val="00D03EB4"/>
    <w:rsid w:val="00D04B28"/>
    <w:rsid w:val="00D053C4"/>
    <w:rsid w:val="00D05570"/>
    <w:rsid w:val="00D061A7"/>
    <w:rsid w:val="00D06612"/>
    <w:rsid w:val="00D0665A"/>
    <w:rsid w:val="00D07100"/>
    <w:rsid w:val="00D107FF"/>
    <w:rsid w:val="00D11F46"/>
    <w:rsid w:val="00D12028"/>
    <w:rsid w:val="00D1301E"/>
    <w:rsid w:val="00D13E80"/>
    <w:rsid w:val="00D13F5A"/>
    <w:rsid w:val="00D15B15"/>
    <w:rsid w:val="00D16195"/>
    <w:rsid w:val="00D17623"/>
    <w:rsid w:val="00D1762D"/>
    <w:rsid w:val="00D17638"/>
    <w:rsid w:val="00D17C56"/>
    <w:rsid w:val="00D20090"/>
    <w:rsid w:val="00D20102"/>
    <w:rsid w:val="00D25120"/>
    <w:rsid w:val="00D252EC"/>
    <w:rsid w:val="00D27B42"/>
    <w:rsid w:val="00D30041"/>
    <w:rsid w:val="00D302C3"/>
    <w:rsid w:val="00D3179F"/>
    <w:rsid w:val="00D31C78"/>
    <w:rsid w:val="00D322F5"/>
    <w:rsid w:val="00D3293E"/>
    <w:rsid w:val="00D32C28"/>
    <w:rsid w:val="00D32EBF"/>
    <w:rsid w:val="00D33779"/>
    <w:rsid w:val="00D338E0"/>
    <w:rsid w:val="00D33D6D"/>
    <w:rsid w:val="00D346C5"/>
    <w:rsid w:val="00D34AE1"/>
    <w:rsid w:val="00D35DE2"/>
    <w:rsid w:val="00D3649C"/>
    <w:rsid w:val="00D36B8D"/>
    <w:rsid w:val="00D36E09"/>
    <w:rsid w:val="00D418CE"/>
    <w:rsid w:val="00D41A1F"/>
    <w:rsid w:val="00D41BCB"/>
    <w:rsid w:val="00D41C82"/>
    <w:rsid w:val="00D42B73"/>
    <w:rsid w:val="00D45009"/>
    <w:rsid w:val="00D45B96"/>
    <w:rsid w:val="00D46C92"/>
    <w:rsid w:val="00D472EE"/>
    <w:rsid w:val="00D50A7D"/>
    <w:rsid w:val="00D51BFE"/>
    <w:rsid w:val="00D51DDA"/>
    <w:rsid w:val="00D534CB"/>
    <w:rsid w:val="00D535DE"/>
    <w:rsid w:val="00D5388B"/>
    <w:rsid w:val="00D54663"/>
    <w:rsid w:val="00D54782"/>
    <w:rsid w:val="00D57F6B"/>
    <w:rsid w:val="00D600D5"/>
    <w:rsid w:val="00D602EF"/>
    <w:rsid w:val="00D61C67"/>
    <w:rsid w:val="00D62E61"/>
    <w:rsid w:val="00D63C86"/>
    <w:rsid w:val="00D6400A"/>
    <w:rsid w:val="00D6497D"/>
    <w:rsid w:val="00D65405"/>
    <w:rsid w:val="00D657E5"/>
    <w:rsid w:val="00D66045"/>
    <w:rsid w:val="00D66088"/>
    <w:rsid w:val="00D668CF"/>
    <w:rsid w:val="00D67BB9"/>
    <w:rsid w:val="00D703C8"/>
    <w:rsid w:val="00D71422"/>
    <w:rsid w:val="00D727C3"/>
    <w:rsid w:val="00D72A9C"/>
    <w:rsid w:val="00D72C19"/>
    <w:rsid w:val="00D739C0"/>
    <w:rsid w:val="00D74CA2"/>
    <w:rsid w:val="00D75387"/>
    <w:rsid w:val="00D75D61"/>
    <w:rsid w:val="00D7604C"/>
    <w:rsid w:val="00D76AF3"/>
    <w:rsid w:val="00D77B39"/>
    <w:rsid w:val="00D80833"/>
    <w:rsid w:val="00D80C8A"/>
    <w:rsid w:val="00D80CEF"/>
    <w:rsid w:val="00D81E9A"/>
    <w:rsid w:val="00D82668"/>
    <w:rsid w:val="00D82829"/>
    <w:rsid w:val="00D83367"/>
    <w:rsid w:val="00D840E2"/>
    <w:rsid w:val="00D8428A"/>
    <w:rsid w:val="00D84E18"/>
    <w:rsid w:val="00D85027"/>
    <w:rsid w:val="00D85176"/>
    <w:rsid w:val="00D851A5"/>
    <w:rsid w:val="00D8563E"/>
    <w:rsid w:val="00D85A52"/>
    <w:rsid w:val="00D86A5B"/>
    <w:rsid w:val="00D870AD"/>
    <w:rsid w:val="00D9032A"/>
    <w:rsid w:val="00D9050D"/>
    <w:rsid w:val="00D90AC0"/>
    <w:rsid w:val="00D90B0F"/>
    <w:rsid w:val="00D90D18"/>
    <w:rsid w:val="00D90E86"/>
    <w:rsid w:val="00D91017"/>
    <w:rsid w:val="00D91EF3"/>
    <w:rsid w:val="00D92BAC"/>
    <w:rsid w:val="00D92F97"/>
    <w:rsid w:val="00D93C28"/>
    <w:rsid w:val="00D93C77"/>
    <w:rsid w:val="00D93D80"/>
    <w:rsid w:val="00D93EFB"/>
    <w:rsid w:val="00D9570F"/>
    <w:rsid w:val="00D962EA"/>
    <w:rsid w:val="00D96F40"/>
    <w:rsid w:val="00DA04DA"/>
    <w:rsid w:val="00DA0670"/>
    <w:rsid w:val="00DA06A0"/>
    <w:rsid w:val="00DA0F7B"/>
    <w:rsid w:val="00DA17B4"/>
    <w:rsid w:val="00DA1A1B"/>
    <w:rsid w:val="00DA24BD"/>
    <w:rsid w:val="00DA580A"/>
    <w:rsid w:val="00DA755C"/>
    <w:rsid w:val="00DB08B3"/>
    <w:rsid w:val="00DB0931"/>
    <w:rsid w:val="00DB1DFF"/>
    <w:rsid w:val="00DB21A9"/>
    <w:rsid w:val="00DB4612"/>
    <w:rsid w:val="00DB5178"/>
    <w:rsid w:val="00DB52AD"/>
    <w:rsid w:val="00DB6231"/>
    <w:rsid w:val="00DB76CF"/>
    <w:rsid w:val="00DB76FC"/>
    <w:rsid w:val="00DC0516"/>
    <w:rsid w:val="00DC0675"/>
    <w:rsid w:val="00DC0932"/>
    <w:rsid w:val="00DC0BC8"/>
    <w:rsid w:val="00DC0CCC"/>
    <w:rsid w:val="00DC4EC8"/>
    <w:rsid w:val="00DC52B7"/>
    <w:rsid w:val="00DC590C"/>
    <w:rsid w:val="00DC6BC0"/>
    <w:rsid w:val="00DC6FE3"/>
    <w:rsid w:val="00DC758D"/>
    <w:rsid w:val="00DC7C6F"/>
    <w:rsid w:val="00DD0172"/>
    <w:rsid w:val="00DD1559"/>
    <w:rsid w:val="00DD17B2"/>
    <w:rsid w:val="00DD1A33"/>
    <w:rsid w:val="00DD1B3B"/>
    <w:rsid w:val="00DD1B8C"/>
    <w:rsid w:val="00DD2420"/>
    <w:rsid w:val="00DD28BF"/>
    <w:rsid w:val="00DD36C5"/>
    <w:rsid w:val="00DD3BD0"/>
    <w:rsid w:val="00DD3C81"/>
    <w:rsid w:val="00DD43C2"/>
    <w:rsid w:val="00DD45EB"/>
    <w:rsid w:val="00DD4CDD"/>
    <w:rsid w:val="00DD57B0"/>
    <w:rsid w:val="00DD6C1C"/>
    <w:rsid w:val="00DD77F9"/>
    <w:rsid w:val="00DE056D"/>
    <w:rsid w:val="00DE0995"/>
    <w:rsid w:val="00DE0EFD"/>
    <w:rsid w:val="00DE1B02"/>
    <w:rsid w:val="00DE230F"/>
    <w:rsid w:val="00DE2914"/>
    <w:rsid w:val="00DE36C3"/>
    <w:rsid w:val="00DE4D1D"/>
    <w:rsid w:val="00DE4ECF"/>
    <w:rsid w:val="00DE55A3"/>
    <w:rsid w:val="00DE5715"/>
    <w:rsid w:val="00DE5FE6"/>
    <w:rsid w:val="00DE6234"/>
    <w:rsid w:val="00DE69A5"/>
    <w:rsid w:val="00DE7524"/>
    <w:rsid w:val="00DE7635"/>
    <w:rsid w:val="00DE77C0"/>
    <w:rsid w:val="00DE7F02"/>
    <w:rsid w:val="00DF0421"/>
    <w:rsid w:val="00DF08FD"/>
    <w:rsid w:val="00DF0F40"/>
    <w:rsid w:val="00DF157F"/>
    <w:rsid w:val="00DF169C"/>
    <w:rsid w:val="00DF2235"/>
    <w:rsid w:val="00DF4F68"/>
    <w:rsid w:val="00DF6954"/>
    <w:rsid w:val="00DF735A"/>
    <w:rsid w:val="00DF7373"/>
    <w:rsid w:val="00DF78C2"/>
    <w:rsid w:val="00E003AF"/>
    <w:rsid w:val="00E00683"/>
    <w:rsid w:val="00E00F96"/>
    <w:rsid w:val="00E02AF5"/>
    <w:rsid w:val="00E0307B"/>
    <w:rsid w:val="00E0315D"/>
    <w:rsid w:val="00E03443"/>
    <w:rsid w:val="00E0411E"/>
    <w:rsid w:val="00E04586"/>
    <w:rsid w:val="00E04A95"/>
    <w:rsid w:val="00E04EAD"/>
    <w:rsid w:val="00E04FF8"/>
    <w:rsid w:val="00E06C26"/>
    <w:rsid w:val="00E07425"/>
    <w:rsid w:val="00E077CE"/>
    <w:rsid w:val="00E10F9E"/>
    <w:rsid w:val="00E15566"/>
    <w:rsid w:val="00E1754F"/>
    <w:rsid w:val="00E20652"/>
    <w:rsid w:val="00E2083A"/>
    <w:rsid w:val="00E211EF"/>
    <w:rsid w:val="00E2123F"/>
    <w:rsid w:val="00E216C6"/>
    <w:rsid w:val="00E22A9D"/>
    <w:rsid w:val="00E22ECD"/>
    <w:rsid w:val="00E24247"/>
    <w:rsid w:val="00E2453E"/>
    <w:rsid w:val="00E2462E"/>
    <w:rsid w:val="00E25966"/>
    <w:rsid w:val="00E26626"/>
    <w:rsid w:val="00E267D6"/>
    <w:rsid w:val="00E268DE"/>
    <w:rsid w:val="00E274CC"/>
    <w:rsid w:val="00E27671"/>
    <w:rsid w:val="00E27854"/>
    <w:rsid w:val="00E302B2"/>
    <w:rsid w:val="00E306DB"/>
    <w:rsid w:val="00E307FD"/>
    <w:rsid w:val="00E3180C"/>
    <w:rsid w:val="00E32122"/>
    <w:rsid w:val="00E323F7"/>
    <w:rsid w:val="00E32E7F"/>
    <w:rsid w:val="00E3487B"/>
    <w:rsid w:val="00E34F79"/>
    <w:rsid w:val="00E35261"/>
    <w:rsid w:val="00E358B4"/>
    <w:rsid w:val="00E35901"/>
    <w:rsid w:val="00E35AA2"/>
    <w:rsid w:val="00E35BF9"/>
    <w:rsid w:val="00E35ED6"/>
    <w:rsid w:val="00E36223"/>
    <w:rsid w:val="00E363F6"/>
    <w:rsid w:val="00E365E3"/>
    <w:rsid w:val="00E36AF1"/>
    <w:rsid w:val="00E402E6"/>
    <w:rsid w:val="00E40485"/>
    <w:rsid w:val="00E40723"/>
    <w:rsid w:val="00E40A82"/>
    <w:rsid w:val="00E40C1B"/>
    <w:rsid w:val="00E42D26"/>
    <w:rsid w:val="00E43541"/>
    <w:rsid w:val="00E43D53"/>
    <w:rsid w:val="00E442A4"/>
    <w:rsid w:val="00E45315"/>
    <w:rsid w:val="00E467D0"/>
    <w:rsid w:val="00E50E3E"/>
    <w:rsid w:val="00E51608"/>
    <w:rsid w:val="00E52128"/>
    <w:rsid w:val="00E5259C"/>
    <w:rsid w:val="00E543B1"/>
    <w:rsid w:val="00E54507"/>
    <w:rsid w:val="00E54C0A"/>
    <w:rsid w:val="00E54F24"/>
    <w:rsid w:val="00E565D1"/>
    <w:rsid w:val="00E566C5"/>
    <w:rsid w:val="00E56931"/>
    <w:rsid w:val="00E57305"/>
    <w:rsid w:val="00E5749A"/>
    <w:rsid w:val="00E5783E"/>
    <w:rsid w:val="00E57BA9"/>
    <w:rsid w:val="00E57CFC"/>
    <w:rsid w:val="00E6172E"/>
    <w:rsid w:val="00E61786"/>
    <w:rsid w:val="00E625A8"/>
    <w:rsid w:val="00E631BD"/>
    <w:rsid w:val="00E64493"/>
    <w:rsid w:val="00E64E75"/>
    <w:rsid w:val="00E6537F"/>
    <w:rsid w:val="00E65745"/>
    <w:rsid w:val="00E65B89"/>
    <w:rsid w:val="00E66AC5"/>
    <w:rsid w:val="00E670A1"/>
    <w:rsid w:val="00E6752D"/>
    <w:rsid w:val="00E679AF"/>
    <w:rsid w:val="00E67ACB"/>
    <w:rsid w:val="00E67D19"/>
    <w:rsid w:val="00E70A18"/>
    <w:rsid w:val="00E71691"/>
    <w:rsid w:val="00E71F49"/>
    <w:rsid w:val="00E7200C"/>
    <w:rsid w:val="00E724C0"/>
    <w:rsid w:val="00E72750"/>
    <w:rsid w:val="00E730B1"/>
    <w:rsid w:val="00E73435"/>
    <w:rsid w:val="00E73EEE"/>
    <w:rsid w:val="00E744BD"/>
    <w:rsid w:val="00E7481B"/>
    <w:rsid w:val="00E74B78"/>
    <w:rsid w:val="00E750FD"/>
    <w:rsid w:val="00E7609C"/>
    <w:rsid w:val="00E76279"/>
    <w:rsid w:val="00E77437"/>
    <w:rsid w:val="00E77583"/>
    <w:rsid w:val="00E77E52"/>
    <w:rsid w:val="00E805C1"/>
    <w:rsid w:val="00E817BE"/>
    <w:rsid w:val="00E82EB8"/>
    <w:rsid w:val="00E8379B"/>
    <w:rsid w:val="00E83E0E"/>
    <w:rsid w:val="00E85514"/>
    <w:rsid w:val="00E8586A"/>
    <w:rsid w:val="00E85D21"/>
    <w:rsid w:val="00E876D8"/>
    <w:rsid w:val="00E87BC6"/>
    <w:rsid w:val="00E90768"/>
    <w:rsid w:val="00E90B2F"/>
    <w:rsid w:val="00E91327"/>
    <w:rsid w:val="00E916BD"/>
    <w:rsid w:val="00E922E4"/>
    <w:rsid w:val="00E923AC"/>
    <w:rsid w:val="00E92405"/>
    <w:rsid w:val="00E92AA3"/>
    <w:rsid w:val="00E930C8"/>
    <w:rsid w:val="00E95A24"/>
    <w:rsid w:val="00E96627"/>
    <w:rsid w:val="00E96661"/>
    <w:rsid w:val="00E96BD9"/>
    <w:rsid w:val="00E971DB"/>
    <w:rsid w:val="00E972FF"/>
    <w:rsid w:val="00E97820"/>
    <w:rsid w:val="00E97C57"/>
    <w:rsid w:val="00EA00B6"/>
    <w:rsid w:val="00EA0208"/>
    <w:rsid w:val="00EA137E"/>
    <w:rsid w:val="00EA2391"/>
    <w:rsid w:val="00EA25FC"/>
    <w:rsid w:val="00EA2FC4"/>
    <w:rsid w:val="00EA3451"/>
    <w:rsid w:val="00EA34CA"/>
    <w:rsid w:val="00EA361F"/>
    <w:rsid w:val="00EA438B"/>
    <w:rsid w:val="00EA5BA9"/>
    <w:rsid w:val="00EA688C"/>
    <w:rsid w:val="00EB005F"/>
    <w:rsid w:val="00EB22E9"/>
    <w:rsid w:val="00EB27EA"/>
    <w:rsid w:val="00EB2930"/>
    <w:rsid w:val="00EB30D9"/>
    <w:rsid w:val="00EB365F"/>
    <w:rsid w:val="00EB36CB"/>
    <w:rsid w:val="00EB3ECF"/>
    <w:rsid w:val="00EB4017"/>
    <w:rsid w:val="00EB4D2B"/>
    <w:rsid w:val="00EB56AF"/>
    <w:rsid w:val="00EB5A76"/>
    <w:rsid w:val="00EB7547"/>
    <w:rsid w:val="00EB78D4"/>
    <w:rsid w:val="00EC009D"/>
    <w:rsid w:val="00EC0548"/>
    <w:rsid w:val="00EC06F8"/>
    <w:rsid w:val="00EC0E05"/>
    <w:rsid w:val="00EC3880"/>
    <w:rsid w:val="00EC4D33"/>
    <w:rsid w:val="00EC4FE3"/>
    <w:rsid w:val="00EC5EF0"/>
    <w:rsid w:val="00ED05CB"/>
    <w:rsid w:val="00ED0FF4"/>
    <w:rsid w:val="00ED156C"/>
    <w:rsid w:val="00ED1CB1"/>
    <w:rsid w:val="00ED2545"/>
    <w:rsid w:val="00ED2886"/>
    <w:rsid w:val="00ED2F9B"/>
    <w:rsid w:val="00ED3954"/>
    <w:rsid w:val="00ED3AC5"/>
    <w:rsid w:val="00ED3E33"/>
    <w:rsid w:val="00ED46D7"/>
    <w:rsid w:val="00ED6669"/>
    <w:rsid w:val="00ED7121"/>
    <w:rsid w:val="00ED72C0"/>
    <w:rsid w:val="00ED7450"/>
    <w:rsid w:val="00ED7F06"/>
    <w:rsid w:val="00EE04B2"/>
    <w:rsid w:val="00EE0710"/>
    <w:rsid w:val="00EE08A0"/>
    <w:rsid w:val="00EE31D7"/>
    <w:rsid w:val="00EE3313"/>
    <w:rsid w:val="00EE3608"/>
    <w:rsid w:val="00EE46BF"/>
    <w:rsid w:val="00EE56C0"/>
    <w:rsid w:val="00EE61EF"/>
    <w:rsid w:val="00EE6B80"/>
    <w:rsid w:val="00EE7487"/>
    <w:rsid w:val="00EE7F9B"/>
    <w:rsid w:val="00EF00B5"/>
    <w:rsid w:val="00EF043B"/>
    <w:rsid w:val="00EF124A"/>
    <w:rsid w:val="00EF1270"/>
    <w:rsid w:val="00EF197B"/>
    <w:rsid w:val="00EF1B27"/>
    <w:rsid w:val="00EF1E1B"/>
    <w:rsid w:val="00EF2F29"/>
    <w:rsid w:val="00EF2F9B"/>
    <w:rsid w:val="00EF41E4"/>
    <w:rsid w:val="00EF5475"/>
    <w:rsid w:val="00EF61AC"/>
    <w:rsid w:val="00EF7085"/>
    <w:rsid w:val="00EF7C32"/>
    <w:rsid w:val="00F0051D"/>
    <w:rsid w:val="00F011C1"/>
    <w:rsid w:val="00F0197E"/>
    <w:rsid w:val="00F02B1A"/>
    <w:rsid w:val="00F03608"/>
    <w:rsid w:val="00F03D39"/>
    <w:rsid w:val="00F03EC9"/>
    <w:rsid w:val="00F040AF"/>
    <w:rsid w:val="00F047B5"/>
    <w:rsid w:val="00F04CC4"/>
    <w:rsid w:val="00F05936"/>
    <w:rsid w:val="00F06A3F"/>
    <w:rsid w:val="00F06B0C"/>
    <w:rsid w:val="00F06C96"/>
    <w:rsid w:val="00F06E8A"/>
    <w:rsid w:val="00F06E8F"/>
    <w:rsid w:val="00F10D78"/>
    <w:rsid w:val="00F11E7C"/>
    <w:rsid w:val="00F1295F"/>
    <w:rsid w:val="00F12D6A"/>
    <w:rsid w:val="00F12E23"/>
    <w:rsid w:val="00F12F67"/>
    <w:rsid w:val="00F1381F"/>
    <w:rsid w:val="00F13B94"/>
    <w:rsid w:val="00F13CB7"/>
    <w:rsid w:val="00F1468E"/>
    <w:rsid w:val="00F14D70"/>
    <w:rsid w:val="00F14D92"/>
    <w:rsid w:val="00F16F1D"/>
    <w:rsid w:val="00F17025"/>
    <w:rsid w:val="00F17800"/>
    <w:rsid w:val="00F207ED"/>
    <w:rsid w:val="00F20BB7"/>
    <w:rsid w:val="00F20E06"/>
    <w:rsid w:val="00F21051"/>
    <w:rsid w:val="00F214E0"/>
    <w:rsid w:val="00F21C13"/>
    <w:rsid w:val="00F22328"/>
    <w:rsid w:val="00F225E2"/>
    <w:rsid w:val="00F226F8"/>
    <w:rsid w:val="00F22F42"/>
    <w:rsid w:val="00F2354B"/>
    <w:rsid w:val="00F23598"/>
    <w:rsid w:val="00F24506"/>
    <w:rsid w:val="00F2474B"/>
    <w:rsid w:val="00F248E2"/>
    <w:rsid w:val="00F254B8"/>
    <w:rsid w:val="00F254EB"/>
    <w:rsid w:val="00F258C4"/>
    <w:rsid w:val="00F25E2C"/>
    <w:rsid w:val="00F26019"/>
    <w:rsid w:val="00F27687"/>
    <w:rsid w:val="00F278FA"/>
    <w:rsid w:val="00F3177F"/>
    <w:rsid w:val="00F33884"/>
    <w:rsid w:val="00F338F9"/>
    <w:rsid w:val="00F339AD"/>
    <w:rsid w:val="00F3440C"/>
    <w:rsid w:val="00F35038"/>
    <w:rsid w:val="00F35792"/>
    <w:rsid w:val="00F358F7"/>
    <w:rsid w:val="00F35F08"/>
    <w:rsid w:val="00F37D99"/>
    <w:rsid w:val="00F37DB1"/>
    <w:rsid w:val="00F41756"/>
    <w:rsid w:val="00F41D16"/>
    <w:rsid w:val="00F4377F"/>
    <w:rsid w:val="00F43E3D"/>
    <w:rsid w:val="00F4401A"/>
    <w:rsid w:val="00F44938"/>
    <w:rsid w:val="00F449FB"/>
    <w:rsid w:val="00F44B3A"/>
    <w:rsid w:val="00F473DE"/>
    <w:rsid w:val="00F47C88"/>
    <w:rsid w:val="00F50042"/>
    <w:rsid w:val="00F50140"/>
    <w:rsid w:val="00F5045F"/>
    <w:rsid w:val="00F5097C"/>
    <w:rsid w:val="00F520D8"/>
    <w:rsid w:val="00F535A9"/>
    <w:rsid w:val="00F535F9"/>
    <w:rsid w:val="00F53730"/>
    <w:rsid w:val="00F54003"/>
    <w:rsid w:val="00F54ED3"/>
    <w:rsid w:val="00F558C6"/>
    <w:rsid w:val="00F558E2"/>
    <w:rsid w:val="00F55C79"/>
    <w:rsid w:val="00F55F49"/>
    <w:rsid w:val="00F56444"/>
    <w:rsid w:val="00F56B0C"/>
    <w:rsid w:val="00F57B96"/>
    <w:rsid w:val="00F6022A"/>
    <w:rsid w:val="00F60EFB"/>
    <w:rsid w:val="00F611E2"/>
    <w:rsid w:val="00F6199A"/>
    <w:rsid w:val="00F6215D"/>
    <w:rsid w:val="00F624E3"/>
    <w:rsid w:val="00F62844"/>
    <w:rsid w:val="00F62893"/>
    <w:rsid w:val="00F63806"/>
    <w:rsid w:val="00F63B6E"/>
    <w:rsid w:val="00F6431E"/>
    <w:rsid w:val="00F64446"/>
    <w:rsid w:val="00F64523"/>
    <w:rsid w:val="00F64D21"/>
    <w:rsid w:val="00F65132"/>
    <w:rsid w:val="00F6528C"/>
    <w:rsid w:val="00F6569C"/>
    <w:rsid w:val="00F65C98"/>
    <w:rsid w:val="00F65F2B"/>
    <w:rsid w:val="00F65FE6"/>
    <w:rsid w:val="00F66AA9"/>
    <w:rsid w:val="00F67287"/>
    <w:rsid w:val="00F67303"/>
    <w:rsid w:val="00F675C9"/>
    <w:rsid w:val="00F70253"/>
    <w:rsid w:val="00F706F2"/>
    <w:rsid w:val="00F70A7B"/>
    <w:rsid w:val="00F70B38"/>
    <w:rsid w:val="00F70DDB"/>
    <w:rsid w:val="00F713C2"/>
    <w:rsid w:val="00F71805"/>
    <w:rsid w:val="00F71A53"/>
    <w:rsid w:val="00F723F2"/>
    <w:rsid w:val="00F727CB"/>
    <w:rsid w:val="00F729CC"/>
    <w:rsid w:val="00F72FD7"/>
    <w:rsid w:val="00F7432D"/>
    <w:rsid w:val="00F74431"/>
    <w:rsid w:val="00F7447B"/>
    <w:rsid w:val="00F75592"/>
    <w:rsid w:val="00F75857"/>
    <w:rsid w:val="00F76095"/>
    <w:rsid w:val="00F76FD1"/>
    <w:rsid w:val="00F777CC"/>
    <w:rsid w:val="00F77C29"/>
    <w:rsid w:val="00F80415"/>
    <w:rsid w:val="00F806C2"/>
    <w:rsid w:val="00F80D7F"/>
    <w:rsid w:val="00F816F3"/>
    <w:rsid w:val="00F8210D"/>
    <w:rsid w:val="00F824A1"/>
    <w:rsid w:val="00F834EC"/>
    <w:rsid w:val="00F83D14"/>
    <w:rsid w:val="00F842AD"/>
    <w:rsid w:val="00F85588"/>
    <w:rsid w:val="00F85935"/>
    <w:rsid w:val="00F85A53"/>
    <w:rsid w:val="00F85CBD"/>
    <w:rsid w:val="00F87111"/>
    <w:rsid w:val="00F873D9"/>
    <w:rsid w:val="00F9112A"/>
    <w:rsid w:val="00F91622"/>
    <w:rsid w:val="00F91CE0"/>
    <w:rsid w:val="00F91D4C"/>
    <w:rsid w:val="00F9354F"/>
    <w:rsid w:val="00F952CD"/>
    <w:rsid w:val="00F95FE8"/>
    <w:rsid w:val="00F97FD7"/>
    <w:rsid w:val="00FA0AD7"/>
    <w:rsid w:val="00FA1311"/>
    <w:rsid w:val="00FA1A30"/>
    <w:rsid w:val="00FA2A9C"/>
    <w:rsid w:val="00FA2BD3"/>
    <w:rsid w:val="00FA2C31"/>
    <w:rsid w:val="00FA39FE"/>
    <w:rsid w:val="00FA3D4B"/>
    <w:rsid w:val="00FA4D24"/>
    <w:rsid w:val="00FA5F26"/>
    <w:rsid w:val="00FA63BE"/>
    <w:rsid w:val="00FA693C"/>
    <w:rsid w:val="00FA6EA2"/>
    <w:rsid w:val="00FA74A3"/>
    <w:rsid w:val="00FB1B13"/>
    <w:rsid w:val="00FB2571"/>
    <w:rsid w:val="00FB2604"/>
    <w:rsid w:val="00FB309E"/>
    <w:rsid w:val="00FB338E"/>
    <w:rsid w:val="00FB33DE"/>
    <w:rsid w:val="00FB346D"/>
    <w:rsid w:val="00FB3EAC"/>
    <w:rsid w:val="00FB4059"/>
    <w:rsid w:val="00FB4714"/>
    <w:rsid w:val="00FB51AC"/>
    <w:rsid w:val="00FB552D"/>
    <w:rsid w:val="00FB5660"/>
    <w:rsid w:val="00FB6175"/>
    <w:rsid w:val="00FB6455"/>
    <w:rsid w:val="00FB645A"/>
    <w:rsid w:val="00FB68AB"/>
    <w:rsid w:val="00FB6A86"/>
    <w:rsid w:val="00FB74A3"/>
    <w:rsid w:val="00FC00A1"/>
    <w:rsid w:val="00FC06A2"/>
    <w:rsid w:val="00FC1268"/>
    <w:rsid w:val="00FC15E4"/>
    <w:rsid w:val="00FC29ED"/>
    <w:rsid w:val="00FC3784"/>
    <w:rsid w:val="00FC38B7"/>
    <w:rsid w:val="00FC43C1"/>
    <w:rsid w:val="00FC44A6"/>
    <w:rsid w:val="00FC59A4"/>
    <w:rsid w:val="00FC5BC6"/>
    <w:rsid w:val="00FC6166"/>
    <w:rsid w:val="00FC7454"/>
    <w:rsid w:val="00FC7EF2"/>
    <w:rsid w:val="00FD0226"/>
    <w:rsid w:val="00FD028D"/>
    <w:rsid w:val="00FD030E"/>
    <w:rsid w:val="00FD0B66"/>
    <w:rsid w:val="00FD125D"/>
    <w:rsid w:val="00FD2371"/>
    <w:rsid w:val="00FD2BB5"/>
    <w:rsid w:val="00FD323F"/>
    <w:rsid w:val="00FD495F"/>
    <w:rsid w:val="00FD4E45"/>
    <w:rsid w:val="00FD5D74"/>
    <w:rsid w:val="00FD6BBC"/>
    <w:rsid w:val="00FD79C2"/>
    <w:rsid w:val="00FE0C6E"/>
    <w:rsid w:val="00FE0E78"/>
    <w:rsid w:val="00FE102E"/>
    <w:rsid w:val="00FE1290"/>
    <w:rsid w:val="00FE1745"/>
    <w:rsid w:val="00FE30C9"/>
    <w:rsid w:val="00FE32BC"/>
    <w:rsid w:val="00FE33DE"/>
    <w:rsid w:val="00FE38F5"/>
    <w:rsid w:val="00FE45A7"/>
    <w:rsid w:val="00FE476A"/>
    <w:rsid w:val="00FE5036"/>
    <w:rsid w:val="00FE654C"/>
    <w:rsid w:val="00FE6EC9"/>
    <w:rsid w:val="00FE79C8"/>
    <w:rsid w:val="00FE7FF6"/>
    <w:rsid w:val="00FF0424"/>
    <w:rsid w:val="00FF0446"/>
    <w:rsid w:val="00FF0608"/>
    <w:rsid w:val="00FF09B4"/>
    <w:rsid w:val="00FF19C3"/>
    <w:rsid w:val="00FF22D7"/>
    <w:rsid w:val="00FF2ACD"/>
    <w:rsid w:val="00FF3F46"/>
    <w:rsid w:val="00FF465D"/>
    <w:rsid w:val="00FF5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E2673"/>
  <w15:docId w15:val="{916598FD-9751-49FE-9607-6D15F873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1C6"/>
  </w:style>
  <w:style w:type="paragraph" w:styleId="Heading1">
    <w:name w:val="heading 1"/>
    <w:basedOn w:val="Normal"/>
    <w:next w:val="Normal"/>
    <w:qFormat/>
    <w:rsid w:val="00A371C6"/>
    <w:pPr>
      <w:keepNext/>
      <w:outlineLvl w:val="0"/>
    </w:pPr>
    <w:rPr>
      <w:sz w:val="24"/>
      <w:lang w:eastAsia="en-US"/>
    </w:rPr>
  </w:style>
  <w:style w:type="paragraph" w:styleId="Heading2">
    <w:name w:val="heading 2"/>
    <w:basedOn w:val="Normal"/>
    <w:next w:val="Normal"/>
    <w:qFormat/>
    <w:rsid w:val="00A371C6"/>
    <w:pPr>
      <w:keepNext/>
      <w:jc w:val="center"/>
      <w:outlineLvl w:val="1"/>
    </w:pPr>
    <w:rPr>
      <w:b/>
      <w:sz w:val="22"/>
      <w:lang w:eastAsia="en-US"/>
    </w:rPr>
  </w:style>
  <w:style w:type="paragraph" w:styleId="Heading4">
    <w:name w:val="heading 4"/>
    <w:basedOn w:val="Normal"/>
    <w:next w:val="Normal"/>
    <w:qFormat/>
    <w:rsid w:val="00A371C6"/>
    <w:pPr>
      <w:keepNext/>
      <w:spacing w:before="240" w:after="60"/>
      <w:outlineLvl w:val="3"/>
    </w:pPr>
    <w:rPr>
      <w:b/>
      <w:bCs/>
      <w:sz w:val="28"/>
      <w:szCs w:val="28"/>
    </w:rPr>
  </w:style>
  <w:style w:type="paragraph" w:styleId="Heading8">
    <w:name w:val="heading 8"/>
    <w:basedOn w:val="Normal"/>
    <w:next w:val="Normal"/>
    <w:qFormat/>
    <w:rsid w:val="005A7265"/>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71C6"/>
    <w:pPr>
      <w:jc w:val="center"/>
    </w:pPr>
    <w:rPr>
      <w:rFonts w:ascii="Arial" w:hAnsi="Arial"/>
      <w:b/>
      <w:lang w:eastAsia="en-US"/>
    </w:rPr>
  </w:style>
  <w:style w:type="paragraph" w:styleId="BodyTextIndent2">
    <w:name w:val="Body Text Indent 2"/>
    <w:basedOn w:val="Normal"/>
    <w:rsid w:val="00A371C6"/>
    <w:pPr>
      <w:overflowPunct w:val="0"/>
      <w:autoSpaceDE w:val="0"/>
      <w:autoSpaceDN w:val="0"/>
      <w:adjustRightInd w:val="0"/>
      <w:ind w:left="2160" w:hanging="2160"/>
      <w:jc w:val="both"/>
      <w:textAlignment w:val="baseline"/>
    </w:pPr>
    <w:rPr>
      <w:rFonts w:ascii="Arial" w:hAnsi="Arial"/>
      <w:b/>
      <w:sz w:val="24"/>
      <w:lang w:eastAsia="en-US"/>
    </w:rPr>
  </w:style>
  <w:style w:type="paragraph" w:styleId="BodyText">
    <w:name w:val="Body Text"/>
    <w:basedOn w:val="Normal"/>
    <w:rsid w:val="00896D0C"/>
    <w:pPr>
      <w:spacing w:after="120"/>
    </w:pPr>
  </w:style>
  <w:style w:type="table" w:styleId="TableGrid">
    <w:name w:val="Table Grid"/>
    <w:basedOn w:val="TableNormal"/>
    <w:rsid w:val="00811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Colorful List - Accent 11,No Spacing1,List Paragraph Char Char Char,Indicator Text,Numbered Para 1,Bullet 1,Bullet Points,MAIN CONTENT,List Paragraph12,List Paragraph2,Normal numbered,OBC Bullet,L,List Paragraph11"/>
    <w:basedOn w:val="Normal"/>
    <w:link w:val="ListParagraphChar"/>
    <w:uiPriority w:val="34"/>
    <w:qFormat/>
    <w:rsid w:val="001721CD"/>
    <w:pPr>
      <w:ind w:left="720"/>
      <w:jc w:val="both"/>
    </w:pPr>
    <w:rPr>
      <w:rFonts w:ascii="Arial" w:hAnsi="Arial"/>
      <w:b/>
      <w:lang w:eastAsia="en-US"/>
    </w:rPr>
  </w:style>
  <w:style w:type="paragraph" w:styleId="BalloonText">
    <w:name w:val="Balloon Text"/>
    <w:basedOn w:val="Normal"/>
    <w:link w:val="BalloonTextChar"/>
    <w:rsid w:val="00C2346C"/>
    <w:rPr>
      <w:rFonts w:ascii="Tahoma" w:hAnsi="Tahoma" w:cs="Tahoma"/>
      <w:sz w:val="16"/>
      <w:szCs w:val="16"/>
    </w:rPr>
  </w:style>
  <w:style w:type="character" w:customStyle="1" w:styleId="BalloonTextChar">
    <w:name w:val="Balloon Text Char"/>
    <w:basedOn w:val="DefaultParagraphFont"/>
    <w:link w:val="BalloonText"/>
    <w:rsid w:val="00C2346C"/>
    <w:rPr>
      <w:rFonts w:ascii="Tahoma" w:hAnsi="Tahoma" w:cs="Tahoma"/>
      <w:sz w:val="16"/>
      <w:szCs w:val="16"/>
    </w:rPr>
  </w:style>
  <w:style w:type="paragraph" w:styleId="Header">
    <w:name w:val="header"/>
    <w:basedOn w:val="Normal"/>
    <w:link w:val="HeaderChar"/>
    <w:rsid w:val="0067405C"/>
    <w:pPr>
      <w:tabs>
        <w:tab w:val="center" w:pos="4513"/>
        <w:tab w:val="right" w:pos="9026"/>
      </w:tabs>
    </w:pPr>
  </w:style>
  <w:style w:type="character" w:customStyle="1" w:styleId="HeaderChar">
    <w:name w:val="Header Char"/>
    <w:basedOn w:val="DefaultParagraphFont"/>
    <w:link w:val="Header"/>
    <w:rsid w:val="0067405C"/>
  </w:style>
  <w:style w:type="paragraph" w:styleId="Footer">
    <w:name w:val="footer"/>
    <w:basedOn w:val="Normal"/>
    <w:link w:val="FooterChar"/>
    <w:uiPriority w:val="99"/>
    <w:rsid w:val="0067405C"/>
    <w:pPr>
      <w:tabs>
        <w:tab w:val="center" w:pos="4513"/>
        <w:tab w:val="right" w:pos="9026"/>
      </w:tabs>
    </w:pPr>
  </w:style>
  <w:style w:type="character" w:customStyle="1" w:styleId="FooterChar">
    <w:name w:val="Footer Char"/>
    <w:basedOn w:val="DefaultParagraphFont"/>
    <w:link w:val="Footer"/>
    <w:uiPriority w:val="99"/>
    <w:rsid w:val="0067405C"/>
  </w:style>
  <w:style w:type="paragraph" w:customStyle="1" w:styleId="Default">
    <w:name w:val="Default"/>
    <w:rsid w:val="00B9324F"/>
    <w:pPr>
      <w:autoSpaceDE w:val="0"/>
      <w:autoSpaceDN w:val="0"/>
      <w:adjustRightInd w:val="0"/>
    </w:pPr>
    <w:rPr>
      <w:rFonts w:ascii="Century Gothic" w:hAnsi="Century Gothic" w:cs="Century Gothic"/>
      <w:color w:val="000000"/>
      <w:sz w:val="24"/>
      <w:szCs w:val="24"/>
    </w:rPr>
  </w:style>
  <w:style w:type="character" w:styleId="CommentReference">
    <w:name w:val="annotation reference"/>
    <w:basedOn w:val="DefaultParagraphFont"/>
    <w:semiHidden/>
    <w:unhideWhenUsed/>
    <w:rsid w:val="006424B9"/>
    <w:rPr>
      <w:sz w:val="16"/>
      <w:szCs w:val="16"/>
    </w:rPr>
  </w:style>
  <w:style w:type="paragraph" w:styleId="CommentText">
    <w:name w:val="annotation text"/>
    <w:basedOn w:val="Normal"/>
    <w:link w:val="CommentTextChar"/>
    <w:unhideWhenUsed/>
    <w:rsid w:val="006424B9"/>
  </w:style>
  <w:style w:type="character" w:customStyle="1" w:styleId="CommentTextChar">
    <w:name w:val="Comment Text Char"/>
    <w:basedOn w:val="DefaultParagraphFont"/>
    <w:link w:val="CommentText"/>
    <w:rsid w:val="006424B9"/>
  </w:style>
  <w:style w:type="paragraph" w:styleId="CommentSubject">
    <w:name w:val="annotation subject"/>
    <w:basedOn w:val="CommentText"/>
    <w:next w:val="CommentText"/>
    <w:link w:val="CommentSubjectChar"/>
    <w:semiHidden/>
    <w:unhideWhenUsed/>
    <w:rsid w:val="006424B9"/>
    <w:rPr>
      <w:b/>
      <w:bCs/>
    </w:rPr>
  </w:style>
  <w:style w:type="character" w:customStyle="1" w:styleId="CommentSubjectChar">
    <w:name w:val="Comment Subject Char"/>
    <w:basedOn w:val="CommentTextChar"/>
    <w:link w:val="CommentSubject"/>
    <w:semiHidden/>
    <w:rsid w:val="006424B9"/>
    <w:rPr>
      <w:b/>
      <w:bCs/>
    </w:rPr>
  </w:style>
  <w:style w:type="character" w:styleId="Strong">
    <w:name w:val="Strong"/>
    <w:basedOn w:val="DefaultParagraphFont"/>
    <w:qFormat/>
    <w:rsid w:val="00CC3D68"/>
    <w:rPr>
      <w:b/>
      <w:bCs/>
    </w:rPr>
  </w:style>
  <w:style w:type="character" w:customStyle="1" w:styleId="ListParagraphChar">
    <w:name w:val="List Paragraph Char"/>
    <w:aliases w:val="Dot pt Char,F5 List Paragraph Char,Colorful List - Accent 11 Char,No Spacing1 Char,List Paragraph Char Char Char Char,Indicator Text Char,Numbered Para 1 Char,Bullet 1 Char,Bullet Points Char,MAIN CONTENT Char,List Paragraph12 Char"/>
    <w:basedOn w:val="DefaultParagraphFont"/>
    <w:link w:val="ListParagraph"/>
    <w:uiPriority w:val="34"/>
    <w:qFormat/>
    <w:locked/>
    <w:rsid w:val="007C01FF"/>
    <w:rPr>
      <w:rFonts w:ascii="Arial" w:hAnsi="Arial"/>
      <w:b/>
      <w:lang w:eastAsia="en-US"/>
    </w:rPr>
  </w:style>
  <w:style w:type="paragraph" w:customStyle="1" w:styleId="paragraph">
    <w:name w:val="paragraph"/>
    <w:basedOn w:val="Normal"/>
    <w:rsid w:val="002A180A"/>
    <w:pPr>
      <w:spacing w:before="100" w:beforeAutospacing="1" w:after="100" w:afterAutospacing="1"/>
    </w:pPr>
    <w:rPr>
      <w:sz w:val="24"/>
      <w:szCs w:val="24"/>
    </w:rPr>
  </w:style>
  <w:style w:type="character" w:customStyle="1" w:styleId="normaltextrun">
    <w:name w:val="normaltextrun"/>
    <w:basedOn w:val="DefaultParagraphFont"/>
    <w:rsid w:val="002A180A"/>
  </w:style>
  <w:style w:type="character" w:customStyle="1" w:styleId="eop">
    <w:name w:val="eop"/>
    <w:basedOn w:val="DefaultParagraphFont"/>
    <w:rsid w:val="002A180A"/>
  </w:style>
  <w:style w:type="paragraph" w:styleId="Revision">
    <w:name w:val="Revision"/>
    <w:hidden/>
    <w:uiPriority w:val="99"/>
    <w:semiHidden/>
    <w:rsid w:val="009B2369"/>
  </w:style>
  <w:style w:type="paragraph" w:customStyle="1" w:styleId="xmsonormal">
    <w:name w:val="x_msonormal"/>
    <w:basedOn w:val="Normal"/>
    <w:rsid w:val="0043350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5">
      <w:bodyDiv w:val="1"/>
      <w:marLeft w:val="0"/>
      <w:marRight w:val="0"/>
      <w:marTop w:val="0"/>
      <w:marBottom w:val="0"/>
      <w:divBdr>
        <w:top w:val="none" w:sz="0" w:space="0" w:color="auto"/>
        <w:left w:val="none" w:sz="0" w:space="0" w:color="auto"/>
        <w:bottom w:val="none" w:sz="0" w:space="0" w:color="auto"/>
        <w:right w:val="none" w:sz="0" w:space="0" w:color="auto"/>
      </w:divBdr>
    </w:div>
    <w:div w:id="141509147">
      <w:bodyDiv w:val="1"/>
      <w:marLeft w:val="0"/>
      <w:marRight w:val="0"/>
      <w:marTop w:val="0"/>
      <w:marBottom w:val="0"/>
      <w:divBdr>
        <w:top w:val="none" w:sz="0" w:space="0" w:color="auto"/>
        <w:left w:val="none" w:sz="0" w:space="0" w:color="auto"/>
        <w:bottom w:val="none" w:sz="0" w:space="0" w:color="auto"/>
        <w:right w:val="none" w:sz="0" w:space="0" w:color="auto"/>
      </w:divBdr>
    </w:div>
    <w:div w:id="495995022">
      <w:bodyDiv w:val="1"/>
      <w:marLeft w:val="0"/>
      <w:marRight w:val="0"/>
      <w:marTop w:val="0"/>
      <w:marBottom w:val="0"/>
      <w:divBdr>
        <w:top w:val="none" w:sz="0" w:space="0" w:color="auto"/>
        <w:left w:val="none" w:sz="0" w:space="0" w:color="auto"/>
        <w:bottom w:val="none" w:sz="0" w:space="0" w:color="auto"/>
        <w:right w:val="none" w:sz="0" w:space="0" w:color="auto"/>
      </w:divBdr>
    </w:div>
    <w:div w:id="519317522">
      <w:bodyDiv w:val="1"/>
      <w:marLeft w:val="0"/>
      <w:marRight w:val="0"/>
      <w:marTop w:val="0"/>
      <w:marBottom w:val="0"/>
      <w:divBdr>
        <w:top w:val="none" w:sz="0" w:space="0" w:color="auto"/>
        <w:left w:val="none" w:sz="0" w:space="0" w:color="auto"/>
        <w:bottom w:val="none" w:sz="0" w:space="0" w:color="auto"/>
        <w:right w:val="none" w:sz="0" w:space="0" w:color="auto"/>
      </w:divBdr>
    </w:div>
    <w:div w:id="568421346">
      <w:bodyDiv w:val="1"/>
      <w:marLeft w:val="0"/>
      <w:marRight w:val="0"/>
      <w:marTop w:val="0"/>
      <w:marBottom w:val="0"/>
      <w:divBdr>
        <w:top w:val="none" w:sz="0" w:space="0" w:color="auto"/>
        <w:left w:val="none" w:sz="0" w:space="0" w:color="auto"/>
        <w:bottom w:val="none" w:sz="0" w:space="0" w:color="auto"/>
        <w:right w:val="none" w:sz="0" w:space="0" w:color="auto"/>
      </w:divBdr>
    </w:div>
    <w:div w:id="660234615">
      <w:bodyDiv w:val="1"/>
      <w:marLeft w:val="0"/>
      <w:marRight w:val="0"/>
      <w:marTop w:val="0"/>
      <w:marBottom w:val="0"/>
      <w:divBdr>
        <w:top w:val="none" w:sz="0" w:space="0" w:color="auto"/>
        <w:left w:val="none" w:sz="0" w:space="0" w:color="auto"/>
        <w:bottom w:val="none" w:sz="0" w:space="0" w:color="auto"/>
        <w:right w:val="none" w:sz="0" w:space="0" w:color="auto"/>
      </w:divBdr>
    </w:div>
    <w:div w:id="736788103">
      <w:bodyDiv w:val="1"/>
      <w:marLeft w:val="0"/>
      <w:marRight w:val="0"/>
      <w:marTop w:val="0"/>
      <w:marBottom w:val="0"/>
      <w:divBdr>
        <w:top w:val="none" w:sz="0" w:space="0" w:color="auto"/>
        <w:left w:val="none" w:sz="0" w:space="0" w:color="auto"/>
        <w:bottom w:val="none" w:sz="0" w:space="0" w:color="auto"/>
        <w:right w:val="none" w:sz="0" w:space="0" w:color="auto"/>
      </w:divBdr>
    </w:div>
    <w:div w:id="812525988">
      <w:bodyDiv w:val="1"/>
      <w:marLeft w:val="0"/>
      <w:marRight w:val="0"/>
      <w:marTop w:val="0"/>
      <w:marBottom w:val="0"/>
      <w:divBdr>
        <w:top w:val="none" w:sz="0" w:space="0" w:color="auto"/>
        <w:left w:val="none" w:sz="0" w:space="0" w:color="auto"/>
        <w:bottom w:val="none" w:sz="0" w:space="0" w:color="auto"/>
        <w:right w:val="none" w:sz="0" w:space="0" w:color="auto"/>
      </w:divBdr>
    </w:div>
    <w:div w:id="895163368">
      <w:bodyDiv w:val="1"/>
      <w:marLeft w:val="0"/>
      <w:marRight w:val="0"/>
      <w:marTop w:val="0"/>
      <w:marBottom w:val="0"/>
      <w:divBdr>
        <w:top w:val="none" w:sz="0" w:space="0" w:color="auto"/>
        <w:left w:val="none" w:sz="0" w:space="0" w:color="auto"/>
        <w:bottom w:val="none" w:sz="0" w:space="0" w:color="auto"/>
        <w:right w:val="none" w:sz="0" w:space="0" w:color="auto"/>
      </w:divBdr>
    </w:div>
    <w:div w:id="936672416">
      <w:bodyDiv w:val="1"/>
      <w:marLeft w:val="0"/>
      <w:marRight w:val="0"/>
      <w:marTop w:val="0"/>
      <w:marBottom w:val="0"/>
      <w:divBdr>
        <w:top w:val="none" w:sz="0" w:space="0" w:color="auto"/>
        <w:left w:val="none" w:sz="0" w:space="0" w:color="auto"/>
        <w:bottom w:val="none" w:sz="0" w:space="0" w:color="auto"/>
        <w:right w:val="none" w:sz="0" w:space="0" w:color="auto"/>
      </w:divBdr>
    </w:div>
    <w:div w:id="1161240679">
      <w:bodyDiv w:val="1"/>
      <w:marLeft w:val="0"/>
      <w:marRight w:val="0"/>
      <w:marTop w:val="0"/>
      <w:marBottom w:val="0"/>
      <w:divBdr>
        <w:top w:val="none" w:sz="0" w:space="0" w:color="auto"/>
        <w:left w:val="none" w:sz="0" w:space="0" w:color="auto"/>
        <w:bottom w:val="none" w:sz="0" w:space="0" w:color="auto"/>
        <w:right w:val="none" w:sz="0" w:space="0" w:color="auto"/>
      </w:divBdr>
    </w:div>
    <w:div w:id="1173451065">
      <w:bodyDiv w:val="1"/>
      <w:marLeft w:val="0"/>
      <w:marRight w:val="0"/>
      <w:marTop w:val="0"/>
      <w:marBottom w:val="0"/>
      <w:divBdr>
        <w:top w:val="none" w:sz="0" w:space="0" w:color="auto"/>
        <w:left w:val="none" w:sz="0" w:space="0" w:color="auto"/>
        <w:bottom w:val="none" w:sz="0" w:space="0" w:color="auto"/>
        <w:right w:val="none" w:sz="0" w:space="0" w:color="auto"/>
      </w:divBdr>
      <w:divsChild>
        <w:div w:id="1382631564">
          <w:marLeft w:val="0"/>
          <w:marRight w:val="0"/>
          <w:marTop w:val="0"/>
          <w:marBottom w:val="0"/>
          <w:divBdr>
            <w:top w:val="none" w:sz="0" w:space="0" w:color="auto"/>
            <w:left w:val="none" w:sz="0" w:space="0" w:color="auto"/>
            <w:bottom w:val="none" w:sz="0" w:space="0" w:color="auto"/>
            <w:right w:val="none" w:sz="0" w:space="0" w:color="auto"/>
          </w:divBdr>
        </w:div>
        <w:div w:id="1228683213">
          <w:marLeft w:val="0"/>
          <w:marRight w:val="0"/>
          <w:marTop w:val="0"/>
          <w:marBottom w:val="0"/>
          <w:divBdr>
            <w:top w:val="none" w:sz="0" w:space="0" w:color="auto"/>
            <w:left w:val="none" w:sz="0" w:space="0" w:color="auto"/>
            <w:bottom w:val="none" w:sz="0" w:space="0" w:color="auto"/>
            <w:right w:val="none" w:sz="0" w:space="0" w:color="auto"/>
          </w:divBdr>
        </w:div>
        <w:div w:id="1098478685">
          <w:marLeft w:val="0"/>
          <w:marRight w:val="0"/>
          <w:marTop w:val="0"/>
          <w:marBottom w:val="0"/>
          <w:divBdr>
            <w:top w:val="none" w:sz="0" w:space="0" w:color="auto"/>
            <w:left w:val="none" w:sz="0" w:space="0" w:color="auto"/>
            <w:bottom w:val="none" w:sz="0" w:space="0" w:color="auto"/>
            <w:right w:val="none" w:sz="0" w:space="0" w:color="auto"/>
          </w:divBdr>
        </w:div>
      </w:divsChild>
    </w:div>
    <w:div w:id="1372998128">
      <w:bodyDiv w:val="1"/>
      <w:marLeft w:val="0"/>
      <w:marRight w:val="0"/>
      <w:marTop w:val="0"/>
      <w:marBottom w:val="0"/>
      <w:divBdr>
        <w:top w:val="none" w:sz="0" w:space="0" w:color="auto"/>
        <w:left w:val="none" w:sz="0" w:space="0" w:color="auto"/>
        <w:bottom w:val="none" w:sz="0" w:space="0" w:color="auto"/>
        <w:right w:val="none" w:sz="0" w:space="0" w:color="auto"/>
      </w:divBdr>
    </w:div>
    <w:div w:id="1387684341">
      <w:bodyDiv w:val="1"/>
      <w:marLeft w:val="0"/>
      <w:marRight w:val="0"/>
      <w:marTop w:val="0"/>
      <w:marBottom w:val="0"/>
      <w:divBdr>
        <w:top w:val="none" w:sz="0" w:space="0" w:color="auto"/>
        <w:left w:val="none" w:sz="0" w:space="0" w:color="auto"/>
        <w:bottom w:val="none" w:sz="0" w:space="0" w:color="auto"/>
        <w:right w:val="none" w:sz="0" w:space="0" w:color="auto"/>
      </w:divBdr>
    </w:div>
    <w:div w:id="1485202385">
      <w:bodyDiv w:val="1"/>
      <w:marLeft w:val="0"/>
      <w:marRight w:val="0"/>
      <w:marTop w:val="0"/>
      <w:marBottom w:val="0"/>
      <w:divBdr>
        <w:top w:val="none" w:sz="0" w:space="0" w:color="auto"/>
        <w:left w:val="none" w:sz="0" w:space="0" w:color="auto"/>
        <w:bottom w:val="none" w:sz="0" w:space="0" w:color="auto"/>
        <w:right w:val="none" w:sz="0" w:space="0" w:color="auto"/>
      </w:divBdr>
      <w:divsChild>
        <w:div w:id="1258254378">
          <w:marLeft w:val="0"/>
          <w:marRight w:val="0"/>
          <w:marTop w:val="0"/>
          <w:marBottom w:val="0"/>
          <w:divBdr>
            <w:top w:val="none" w:sz="0" w:space="0" w:color="auto"/>
            <w:left w:val="none" w:sz="0" w:space="0" w:color="auto"/>
            <w:bottom w:val="none" w:sz="0" w:space="0" w:color="auto"/>
            <w:right w:val="none" w:sz="0" w:space="0" w:color="auto"/>
          </w:divBdr>
        </w:div>
        <w:div w:id="683559195">
          <w:marLeft w:val="0"/>
          <w:marRight w:val="0"/>
          <w:marTop w:val="0"/>
          <w:marBottom w:val="0"/>
          <w:divBdr>
            <w:top w:val="none" w:sz="0" w:space="0" w:color="auto"/>
            <w:left w:val="none" w:sz="0" w:space="0" w:color="auto"/>
            <w:bottom w:val="none" w:sz="0" w:space="0" w:color="auto"/>
            <w:right w:val="none" w:sz="0" w:space="0" w:color="auto"/>
          </w:divBdr>
        </w:div>
        <w:div w:id="1051146917">
          <w:marLeft w:val="0"/>
          <w:marRight w:val="0"/>
          <w:marTop w:val="0"/>
          <w:marBottom w:val="0"/>
          <w:divBdr>
            <w:top w:val="none" w:sz="0" w:space="0" w:color="auto"/>
            <w:left w:val="none" w:sz="0" w:space="0" w:color="auto"/>
            <w:bottom w:val="none" w:sz="0" w:space="0" w:color="auto"/>
            <w:right w:val="none" w:sz="0" w:space="0" w:color="auto"/>
          </w:divBdr>
        </w:div>
      </w:divsChild>
    </w:div>
    <w:div w:id="1521892380">
      <w:bodyDiv w:val="1"/>
      <w:marLeft w:val="0"/>
      <w:marRight w:val="0"/>
      <w:marTop w:val="0"/>
      <w:marBottom w:val="0"/>
      <w:divBdr>
        <w:top w:val="none" w:sz="0" w:space="0" w:color="auto"/>
        <w:left w:val="none" w:sz="0" w:space="0" w:color="auto"/>
        <w:bottom w:val="none" w:sz="0" w:space="0" w:color="auto"/>
        <w:right w:val="none" w:sz="0" w:space="0" w:color="auto"/>
      </w:divBdr>
    </w:div>
    <w:div w:id="1551920221">
      <w:bodyDiv w:val="1"/>
      <w:marLeft w:val="0"/>
      <w:marRight w:val="0"/>
      <w:marTop w:val="0"/>
      <w:marBottom w:val="0"/>
      <w:divBdr>
        <w:top w:val="none" w:sz="0" w:space="0" w:color="auto"/>
        <w:left w:val="none" w:sz="0" w:space="0" w:color="auto"/>
        <w:bottom w:val="none" w:sz="0" w:space="0" w:color="auto"/>
        <w:right w:val="none" w:sz="0" w:space="0" w:color="auto"/>
      </w:divBdr>
    </w:div>
    <w:div w:id="1568682104">
      <w:bodyDiv w:val="1"/>
      <w:marLeft w:val="0"/>
      <w:marRight w:val="0"/>
      <w:marTop w:val="0"/>
      <w:marBottom w:val="0"/>
      <w:divBdr>
        <w:top w:val="none" w:sz="0" w:space="0" w:color="auto"/>
        <w:left w:val="none" w:sz="0" w:space="0" w:color="auto"/>
        <w:bottom w:val="none" w:sz="0" w:space="0" w:color="auto"/>
        <w:right w:val="none" w:sz="0" w:space="0" w:color="auto"/>
      </w:divBdr>
    </w:div>
    <w:div w:id="193084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BEEFE-32F4-4FC6-9110-491AAE58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3472</Words>
  <Characters>18678</Characters>
  <Application>Microsoft Office Word</Application>
  <DocSecurity>0</DocSecurity>
  <Lines>549</Lines>
  <Paragraphs>276</Paragraphs>
  <ScaleCrop>false</ScaleCrop>
  <HeadingPairs>
    <vt:vector size="2" baseType="variant">
      <vt:variant>
        <vt:lpstr>Title</vt:lpstr>
      </vt:variant>
      <vt:variant>
        <vt:i4>1</vt:i4>
      </vt:variant>
    </vt:vector>
  </HeadingPairs>
  <TitlesOfParts>
    <vt:vector size="1" baseType="lpstr">
      <vt:lpstr>Paper B</vt:lpstr>
    </vt:vector>
  </TitlesOfParts>
  <Company>School Support Services</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B</dc:title>
  <dc:creator>Anne</dc:creator>
  <cp:lastModifiedBy>Sue Glover</cp:lastModifiedBy>
  <cp:revision>4</cp:revision>
  <cp:lastPrinted>2025-12-03T09:58:00Z</cp:lastPrinted>
  <dcterms:created xsi:type="dcterms:W3CDTF">2025-12-16T11:41:00Z</dcterms:created>
  <dcterms:modified xsi:type="dcterms:W3CDTF">2025-12-16T11:43:00Z</dcterms:modified>
</cp:coreProperties>
</file>